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7205F" w14:textId="390AB65F" w:rsidR="001147B4" w:rsidRDefault="001147B4" w:rsidP="001830AE">
      <w:pPr>
        <w:ind w:left="2160" w:firstLine="720"/>
        <w:rPr>
          <w:rFonts w:cstheme="minorHAnsi"/>
          <w:b/>
          <w:bCs/>
          <w:sz w:val="36"/>
          <w:szCs w:val="36"/>
        </w:rPr>
      </w:pPr>
      <w:r>
        <w:rPr>
          <w:rFonts w:cstheme="minorHAnsi"/>
          <w:b/>
          <w:bCs/>
          <w:sz w:val="36"/>
          <w:szCs w:val="36"/>
        </w:rPr>
        <w:t>ATTACHMETNT 1</w:t>
      </w:r>
    </w:p>
    <w:p w14:paraId="26467E4F" w14:textId="796859FD" w:rsidR="001147B4" w:rsidRDefault="001147B4" w:rsidP="001147B4">
      <w:pPr>
        <w:jc w:val="center"/>
        <w:rPr>
          <w:rFonts w:cstheme="minorHAnsi"/>
          <w:b/>
          <w:bCs/>
          <w:sz w:val="36"/>
          <w:szCs w:val="36"/>
        </w:rPr>
      </w:pPr>
    </w:p>
    <w:p w14:paraId="33512F14" w14:textId="4C87E8F5" w:rsidR="001147B4" w:rsidRDefault="001147B4" w:rsidP="001147B4">
      <w:pPr>
        <w:jc w:val="center"/>
        <w:rPr>
          <w:rFonts w:cstheme="minorHAnsi"/>
          <w:b/>
          <w:bCs/>
          <w:sz w:val="36"/>
          <w:szCs w:val="36"/>
        </w:rPr>
      </w:pPr>
    </w:p>
    <w:p w14:paraId="1500DEEA" w14:textId="51BFEDE1" w:rsidR="001147B4" w:rsidRDefault="001147B4" w:rsidP="001147B4">
      <w:pPr>
        <w:jc w:val="center"/>
        <w:rPr>
          <w:rFonts w:cstheme="minorHAnsi"/>
          <w:b/>
          <w:bCs/>
          <w:sz w:val="28"/>
          <w:szCs w:val="28"/>
        </w:rPr>
      </w:pPr>
      <w:r>
        <w:rPr>
          <w:rFonts w:cstheme="minorHAnsi"/>
          <w:b/>
          <w:bCs/>
          <w:sz w:val="24"/>
          <w:szCs w:val="24"/>
        </w:rPr>
        <w:br/>
      </w:r>
      <w:r>
        <w:rPr>
          <w:rFonts w:cstheme="minorHAnsi"/>
          <w:b/>
          <w:bCs/>
          <w:sz w:val="28"/>
          <w:szCs w:val="28"/>
        </w:rPr>
        <w:t>FURNISHING ROCK/BOULDER DELIVERY AND ROCK/</w:t>
      </w:r>
      <w:r w:rsidR="00925C10">
        <w:rPr>
          <w:rFonts w:cstheme="minorHAnsi"/>
          <w:b/>
          <w:bCs/>
          <w:sz w:val="28"/>
          <w:szCs w:val="28"/>
        </w:rPr>
        <w:t>BOULDER</w:t>
      </w:r>
      <w:r>
        <w:rPr>
          <w:rFonts w:cstheme="minorHAnsi"/>
          <w:b/>
          <w:bCs/>
          <w:sz w:val="28"/>
          <w:szCs w:val="28"/>
        </w:rPr>
        <w:t xml:space="preserve"> PLACEMENT SERVICES FROM WAIMEA 400 COUNTY OF KAUAI PARCEL TMK (4) 1-2-006009-0006 TO POLIHALE STATE PARK, KAUAI, HAWAII, DEPARTMENT OF LAND AND NATURAL RESOURCES, DIVISION OF STATE PARKS</w:t>
      </w:r>
    </w:p>
    <w:p w14:paraId="68EB31A0" w14:textId="21DBC4B5" w:rsidR="001147B4" w:rsidRDefault="001147B4" w:rsidP="001147B4">
      <w:pPr>
        <w:jc w:val="center"/>
        <w:rPr>
          <w:rFonts w:cstheme="minorHAnsi"/>
          <w:b/>
          <w:bCs/>
          <w:sz w:val="28"/>
          <w:szCs w:val="28"/>
        </w:rPr>
      </w:pPr>
    </w:p>
    <w:p w14:paraId="071617B8" w14:textId="759897A7" w:rsidR="001147B4" w:rsidRDefault="001147B4" w:rsidP="001147B4">
      <w:pPr>
        <w:jc w:val="center"/>
        <w:rPr>
          <w:rFonts w:cstheme="minorHAnsi"/>
          <w:b/>
          <w:bCs/>
          <w:sz w:val="28"/>
          <w:szCs w:val="28"/>
        </w:rPr>
      </w:pPr>
    </w:p>
    <w:p w14:paraId="79FEC924" w14:textId="3E776470" w:rsidR="001147B4" w:rsidRDefault="001147B4" w:rsidP="001147B4">
      <w:pPr>
        <w:jc w:val="center"/>
        <w:rPr>
          <w:rFonts w:cstheme="minorHAnsi"/>
          <w:b/>
          <w:bCs/>
          <w:sz w:val="28"/>
          <w:szCs w:val="28"/>
        </w:rPr>
      </w:pPr>
    </w:p>
    <w:p w14:paraId="0554E7FF" w14:textId="2554C3CE" w:rsidR="001147B4" w:rsidRDefault="001147B4" w:rsidP="001147B4">
      <w:pPr>
        <w:jc w:val="center"/>
        <w:rPr>
          <w:rFonts w:cstheme="minorHAnsi"/>
          <w:b/>
          <w:bCs/>
          <w:sz w:val="28"/>
          <w:szCs w:val="28"/>
        </w:rPr>
      </w:pPr>
    </w:p>
    <w:p w14:paraId="3FE88915" w14:textId="56DFBCE6" w:rsidR="001147B4" w:rsidRDefault="001147B4" w:rsidP="001147B4">
      <w:pPr>
        <w:jc w:val="center"/>
        <w:rPr>
          <w:rFonts w:cstheme="minorHAnsi"/>
          <w:b/>
          <w:bCs/>
          <w:sz w:val="28"/>
          <w:szCs w:val="28"/>
        </w:rPr>
      </w:pPr>
    </w:p>
    <w:p w14:paraId="605EAE53" w14:textId="2B52A023" w:rsidR="001147B4" w:rsidRDefault="001147B4" w:rsidP="001147B4">
      <w:pPr>
        <w:jc w:val="center"/>
        <w:rPr>
          <w:rFonts w:cstheme="minorHAnsi"/>
          <w:b/>
          <w:bCs/>
          <w:sz w:val="28"/>
          <w:szCs w:val="28"/>
        </w:rPr>
      </w:pPr>
    </w:p>
    <w:p w14:paraId="1BD62D78" w14:textId="029B0467" w:rsidR="001147B4" w:rsidRDefault="001147B4" w:rsidP="001147B4">
      <w:pPr>
        <w:jc w:val="center"/>
        <w:rPr>
          <w:rFonts w:cstheme="minorHAnsi"/>
          <w:b/>
          <w:bCs/>
          <w:sz w:val="28"/>
          <w:szCs w:val="28"/>
        </w:rPr>
      </w:pPr>
    </w:p>
    <w:p w14:paraId="1004928D" w14:textId="1A76E85E" w:rsidR="001147B4" w:rsidRDefault="001147B4" w:rsidP="001147B4">
      <w:pPr>
        <w:jc w:val="center"/>
        <w:rPr>
          <w:rFonts w:cstheme="minorHAnsi"/>
          <w:b/>
          <w:bCs/>
          <w:sz w:val="28"/>
          <w:szCs w:val="28"/>
        </w:rPr>
      </w:pPr>
    </w:p>
    <w:p w14:paraId="5EBD3105" w14:textId="1B0E629D" w:rsidR="001147B4" w:rsidRDefault="001147B4" w:rsidP="001147B4">
      <w:pPr>
        <w:jc w:val="center"/>
        <w:rPr>
          <w:rFonts w:cstheme="minorHAnsi"/>
          <w:b/>
          <w:bCs/>
          <w:sz w:val="28"/>
          <w:szCs w:val="28"/>
        </w:rPr>
      </w:pPr>
    </w:p>
    <w:p w14:paraId="11E9D3B1" w14:textId="526AD8AF" w:rsidR="001147B4" w:rsidRDefault="001147B4" w:rsidP="001147B4">
      <w:pPr>
        <w:jc w:val="center"/>
        <w:rPr>
          <w:rFonts w:cstheme="minorHAnsi"/>
          <w:b/>
          <w:bCs/>
          <w:sz w:val="28"/>
          <w:szCs w:val="28"/>
        </w:rPr>
      </w:pPr>
    </w:p>
    <w:p w14:paraId="680791EE" w14:textId="057647EF" w:rsidR="001147B4" w:rsidRDefault="001147B4" w:rsidP="001147B4">
      <w:pPr>
        <w:jc w:val="center"/>
        <w:rPr>
          <w:rFonts w:cstheme="minorHAnsi"/>
          <w:b/>
          <w:bCs/>
          <w:sz w:val="28"/>
          <w:szCs w:val="28"/>
        </w:rPr>
      </w:pPr>
    </w:p>
    <w:p w14:paraId="25B24197" w14:textId="428B0650" w:rsidR="001147B4" w:rsidRDefault="001147B4" w:rsidP="001147B4">
      <w:pPr>
        <w:jc w:val="center"/>
        <w:rPr>
          <w:rFonts w:cstheme="minorHAnsi"/>
          <w:b/>
          <w:bCs/>
          <w:sz w:val="28"/>
          <w:szCs w:val="28"/>
        </w:rPr>
      </w:pPr>
    </w:p>
    <w:p w14:paraId="6A7DF756" w14:textId="7D869AFF" w:rsidR="001147B4" w:rsidRDefault="001147B4" w:rsidP="001147B4">
      <w:pPr>
        <w:jc w:val="center"/>
        <w:rPr>
          <w:rFonts w:cstheme="minorHAnsi"/>
          <w:b/>
          <w:bCs/>
          <w:sz w:val="28"/>
          <w:szCs w:val="28"/>
        </w:rPr>
      </w:pPr>
    </w:p>
    <w:p w14:paraId="2FF51309" w14:textId="67E81769" w:rsidR="001147B4" w:rsidRDefault="001147B4" w:rsidP="001147B4">
      <w:pPr>
        <w:jc w:val="center"/>
        <w:rPr>
          <w:rFonts w:cstheme="minorHAnsi"/>
          <w:b/>
          <w:bCs/>
          <w:sz w:val="28"/>
          <w:szCs w:val="28"/>
        </w:rPr>
      </w:pPr>
    </w:p>
    <w:p w14:paraId="4DD6FA80" w14:textId="4B54D4CB" w:rsidR="001147B4" w:rsidRDefault="001147B4" w:rsidP="001147B4">
      <w:pPr>
        <w:jc w:val="center"/>
        <w:rPr>
          <w:rFonts w:cstheme="minorHAnsi"/>
          <w:b/>
          <w:bCs/>
          <w:sz w:val="28"/>
          <w:szCs w:val="28"/>
        </w:rPr>
      </w:pPr>
    </w:p>
    <w:p w14:paraId="107456DA" w14:textId="5A349A46" w:rsidR="001147B4" w:rsidRDefault="001147B4" w:rsidP="001147B4">
      <w:pPr>
        <w:jc w:val="center"/>
        <w:rPr>
          <w:rFonts w:cstheme="minorHAnsi"/>
          <w:b/>
          <w:bCs/>
          <w:sz w:val="28"/>
          <w:szCs w:val="28"/>
        </w:rPr>
      </w:pPr>
    </w:p>
    <w:p w14:paraId="2F0F484C" w14:textId="78554F6B" w:rsidR="001147B4" w:rsidRDefault="001147B4" w:rsidP="001147B4">
      <w:pPr>
        <w:jc w:val="center"/>
        <w:rPr>
          <w:rFonts w:cstheme="minorHAnsi"/>
          <w:b/>
          <w:bCs/>
          <w:sz w:val="28"/>
          <w:szCs w:val="28"/>
        </w:rPr>
      </w:pPr>
    </w:p>
    <w:p w14:paraId="7BD4A478" w14:textId="27B67F50" w:rsidR="001147B4" w:rsidRDefault="001147B4" w:rsidP="001147B4">
      <w:pPr>
        <w:jc w:val="center"/>
        <w:rPr>
          <w:rFonts w:cstheme="minorHAnsi"/>
          <w:b/>
          <w:bCs/>
          <w:sz w:val="28"/>
          <w:szCs w:val="28"/>
        </w:rPr>
      </w:pPr>
    </w:p>
    <w:p w14:paraId="1F3EF34F" w14:textId="4D08EFF8" w:rsidR="001147B4" w:rsidRDefault="001147B4" w:rsidP="001147B4">
      <w:pPr>
        <w:jc w:val="center"/>
        <w:rPr>
          <w:rFonts w:cstheme="minorHAnsi"/>
          <w:b/>
          <w:bCs/>
          <w:sz w:val="28"/>
          <w:szCs w:val="28"/>
        </w:rPr>
      </w:pPr>
    </w:p>
    <w:p w14:paraId="6AEAE7DD" w14:textId="5FB48065" w:rsidR="001147B4" w:rsidRDefault="001147B4" w:rsidP="001147B4">
      <w:pPr>
        <w:jc w:val="center"/>
        <w:rPr>
          <w:rFonts w:cstheme="minorHAnsi"/>
          <w:b/>
          <w:bCs/>
          <w:sz w:val="28"/>
          <w:szCs w:val="28"/>
        </w:rPr>
      </w:pPr>
      <w:r>
        <w:rPr>
          <w:rFonts w:cstheme="minorHAnsi"/>
          <w:b/>
          <w:bCs/>
          <w:sz w:val="28"/>
          <w:szCs w:val="28"/>
        </w:rPr>
        <w:lastRenderedPageBreak/>
        <w:t>SPECIAL PROVISIONS</w:t>
      </w:r>
    </w:p>
    <w:p w14:paraId="2AAE8932" w14:textId="26A90293" w:rsidR="001147B4" w:rsidRPr="001147B4" w:rsidRDefault="001147B4" w:rsidP="001147B4">
      <w:pPr>
        <w:pStyle w:val="ListParagraph"/>
        <w:numPr>
          <w:ilvl w:val="0"/>
          <w:numId w:val="4"/>
        </w:numPr>
        <w:rPr>
          <w:rFonts w:cstheme="minorHAnsi"/>
          <w:b/>
          <w:bCs/>
          <w:sz w:val="28"/>
          <w:szCs w:val="28"/>
        </w:rPr>
      </w:pPr>
      <w:r>
        <w:rPr>
          <w:rFonts w:cstheme="minorHAnsi"/>
          <w:b/>
          <w:bCs/>
          <w:sz w:val="28"/>
          <w:szCs w:val="28"/>
        </w:rPr>
        <w:t xml:space="preserve"> </w:t>
      </w:r>
      <w:r>
        <w:rPr>
          <w:rFonts w:cstheme="minorHAnsi"/>
          <w:b/>
          <w:bCs/>
          <w:sz w:val="28"/>
          <w:szCs w:val="28"/>
          <w:u w:val="single"/>
        </w:rPr>
        <w:t>SCOPE OF WORK</w:t>
      </w:r>
    </w:p>
    <w:p w14:paraId="3CD48883" w14:textId="4404CC63" w:rsidR="001147B4" w:rsidRDefault="001147B4" w:rsidP="001147B4">
      <w:pPr>
        <w:ind w:left="360"/>
        <w:rPr>
          <w:rFonts w:cstheme="minorHAnsi"/>
          <w:sz w:val="28"/>
          <w:szCs w:val="28"/>
        </w:rPr>
      </w:pPr>
      <w:r>
        <w:rPr>
          <w:rFonts w:cstheme="minorHAnsi"/>
          <w:sz w:val="28"/>
          <w:szCs w:val="28"/>
        </w:rPr>
        <w:t>Contractor shall furnish all labor, equipment, tools, and transportation to perform all operations in connection with providing the delivery of boulders located at the Waimea 400 County of Kauai parcel TMK (4) 1-2-006009-0006 to Polihale State Park.</w:t>
      </w:r>
    </w:p>
    <w:p w14:paraId="0721BA80" w14:textId="45A5DAD8" w:rsidR="001147B4" w:rsidRDefault="001147B4" w:rsidP="001147B4">
      <w:pPr>
        <w:ind w:left="360"/>
        <w:rPr>
          <w:rFonts w:cstheme="minorHAnsi"/>
          <w:sz w:val="28"/>
          <w:szCs w:val="28"/>
        </w:rPr>
      </w:pPr>
      <w:r>
        <w:rPr>
          <w:rFonts w:cstheme="minorHAnsi"/>
          <w:sz w:val="28"/>
          <w:szCs w:val="28"/>
        </w:rPr>
        <w:t xml:space="preserve">The Department of Land and Natural Resources (DLNR), Division of State Parks will require </w:t>
      </w:r>
      <w:r w:rsidR="00F60B43">
        <w:rPr>
          <w:rFonts w:cstheme="minorHAnsi"/>
          <w:sz w:val="28"/>
          <w:szCs w:val="28"/>
        </w:rPr>
        <w:t>3</w:t>
      </w:r>
      <w:r>
        <w:rPr>
          <w:rFonts w:cstheme="minorHAnsi"/>
          <w:sz w:val="28"/>
          <w:szCs w:val="28"/>
        </w:rPr>
        <w:t>00 blue rock boulders ranging in diameters</w:t>
      </w:r>
      <w:r w:rsidR="00EA7316">
        <w:rPr>
          <w:rFonts w:cstheme="minorHAnsi"/>
          <w:sz w:val="28"/>
          <w:szCs w:val="28"/>
        </w:rPr>
        <w:t xml:space="preserve"> no smaller than 30” to no larger than 50”.</w:t>
      </w:r>
    </w:p>
    <w:p w14:paraId="76BF04DD" w14:textId="72A1F550" w:rsidR="00EA7316" w:rsidRDefault="00EA7316" w:rsidP="001147B4">
      <w:pPr>
        <w:ind w:left="360"/>
        <w:rPr>
          <w:rFonts w:cstheme="minorHAnsi"/>
          <w:sz w:val="28"/>
          <w:szCs w:val="28"/>
        </w:rPr>
      </w:pPr>
      <w:r>
        <w:rPr>
          <w:rFonts w:cstheme="minorHAnsi"/>
          <w:sz w:val="28"/>
          <w:szCs w:val="28"/>
        </w:rPr>
        <w:t>The contractor will be responsible for the loading, delivery, and unloading of the required sized rock</w:t>
      </w:r>
      <w:r w:rsidR="00F60B43">
        <w:rPr>
          <w:rFonts w:cstheme="minorHAnsi"/>
          <w:sz w:val="28"/>
          <w:szCs w:val="28"/>
        </w:rPr>
        <w:t>s from the Waimea 400 site to a staging area provided by the State of Hawaii.</w:t>
      </w:r>
      <w:r w:rsidR="006E2F53">
        <w:rPr>
          <w:rFonts w:cstheme="minorHAnsi"/>
          <w:sz w:val="28"/>
          <w:szCs w:val="28"/>
        </w:rPr>
        <w:t xml:space="preserve">  </w:t>
      </w:r>
      <w:r>
        <w:rPr>
          <w:rFonts w:cstheme="minorHAnsi"/>
          <w:sz w:val="28"/>
          <w:szCs w:val="28"/>
        </w:rPr>
        <w:t xml:space="preserve">Contractor will then place a total of 300 blue rock boulders in the sand dunes located from Queens Pond to </w:t>
      </w:r>
      <w:r w:rsidR="00B56986">
        <w:rPr>
          <w:rFonts w:cstheme="minorHAnsi"/>
          <w:sz w:val="28"/>
          <w:szCs w:val="28"/>
        </w:rPr>
        <w:t>Polihale restroom #5</w:t>
      </w:r>
      <w:r w:rsidR="006A2776">
        <w:rPr>
          <w:rFonts w:cstheme="minorHAnsi"/>
          <w:sz w:val="28"/>
          <w:szCs w:val="28"/>
        </w:rPr>
        <w:t>.  Rock/boulder placement will be identified on site by DLNR State Park Staff.</w:t>
      </w:r>
    </w:p>
    <w:p w14:paraId="70CA5151" w14:textId="46C0DE74" w:rsidR="00F60B43" w:rsidRDefault="00F60B43" w:rsidP="001147B4">
      <w:pPr>
        <w:ind w:left="360"/>
        <w:rPr>
          <w:rFonts w:cstheme="minorHAnsi"/>
          <w:sz w:val="28"/>
          <w:szCs w:val="28"/>
        </w:rPr>
      </w:pPr>
      <w:r>
        <w:rPr>
          <w:rFonts w:cstheme="minorHAnsi"/>
          <w:sz w:val="28"/>
          <w:szCs w:val="28"/>
        </w:rPr>
        <w:t>The contractor will also purchase and deliver 400 tons of 3” minus rock aggregates and deliver to a drop site located ¼ mile in Polihale road.</w:t>
      </w:r>
    </w:p>
    <w:p w14:paraId="67C995B2" w14:textId="0B741E09" w:rsidR="006A2776" w:rsidRPr="001147B4" w:rsidRDefault="006A2776" w:rsidP="001147B4">
      <w:pPr>
        <w:ind w:left="360"/>
        <w:rPr>
          <w:rFonts w:cstheme="minorHAnsi"/>
          <w:sz w:val="28"/>
          <w:szCs w:val="28"/>
        </w:rPr>
      </w:pPr>
      <w:r>
        <w:rPr>
          <w:rFonts w:cstheme="minorHAnsi"/>
          <w:sz w:val="28"/>
          <w:szCs w:val="28"/>
        </w:rPr>
        <w:t>Contractor will provide a Certificate of Insurance listing the County of Kauai as an additional insurer while accessing the Waimea 400 parcel.  See attachment B.</w:t>
      </w:r>
    </w:p>
    <w:p w14:paraId="418A3FE1" w14:textId="77777777" w:rsidR="001147B4" w:rsidRDefault="001147B4" w:rsidP="00870164">
      <w:pPr>
        <w:rPr>
          <w:rFonts w:cstheme="minorHAnsi"/>
          <w:b/>
          <w:bCs/>
          <w:sz w:val="24"/>
          <w:szCs w:val="24"/>
          <w:u w:val="single"/>
        </w:rPr>
      </w:pPr>
    </w:p>
    <w:p w14:paraId="6BDBA0D9" w14:textId="77777777" w:rsidR="001147B4" w:rsidRDefault="001147B4" w:rsidP="00870164">
      <w:pPr>
        <w:rPr>
          <w:rFonts w:cstheme="minorHAnsi"/>
          <w:b/>
          <w:bCs/>
          <w:sz w:val="24"/>
          <w:szCs w:val="24"/>
          <w:u w:val="single"/>
        </w:rPr>
      </w:pPr>
    </w:p>
    <w:p w14:paraId="7000265C" w14:textId="77777777" w:rsidR="001147B4" w:rsidRDefault="001147B4" w:rsidP="00870164">
      <w:pPr>
        <w:rPr>
          <w:rFonts w:cstheme="minorHAnsi"/>
          <w:b/>
          <w:bCs/>
          <w:sz w:val="24"/>
          <w:szCs w:val="24"/>
          <w:u w:val="single"/>
        </w:rPr>
      </w:pPr>
    </w:p>
    <w:p w14:paraId="1F1A131F" w14:textId="2BAD9B7D" w:rsidR="00870164" w:rsidRPr="00870164" w:rsidRDefault="00870164" w:rsidP="00870164">
      <w:pPr>
        <w:rPr>
          <w:rFonts w:cstheme="minorHAnsi"/>
          <w:b/>
          <w:bCs/>
          <w:sz w:val="24"/>
          <w:szCs w:val="24"/>
          <w:u w:val="single"/>
        </w:rPr>
      </w:pPr>
      <w:r w:rsidRPr="00870164">
        <w:rPr>
          <w:rFonts w:cstheme="minorHAnsi"/>
          <w:b/>
          <w:bCs/>
          <w:sz w:val="24"/>
          <w:szCs w:val="24"/>
          <w:u w:val="single"/>
        </w:rPr>
        <w:t>CONTRACT ADMINISTRATOR</w:t>
      </w:r>
    </w:p>
    <w:p w14:paraId="465C5A69" w14:textId="44681E25" w:rsidR="00870164" w:rsidRDefault="00870164" w:rsidP="00870164">
      <w:pPr>
        <w:ind w:left="720"/>
        <w:contextualSpacing/>
        <w:rPr>
          <w:rFonts w:cstheme="minorHAnsi"/>
          <w:sz w:val="24"/>
          <w:szCs w:val="24"/>
        </w:rPr>
      </w:pPr>
      <w:proofErr w:type="gramStart"/>
      <w:r w:rsidRPr="00870164">
        <w:rPr>
          <w:rFonts w:cstheme="minorHAnsi"/>
          <w:sz w:val="24"/>
          <w:szCs w:val="24"/>
        </w:rPr>
        <w:t>For the purpose of</w:t>
      </w:r>
      <w:proofErr w:type="gramEnd"/>
      <w:r w:rsidRPr="00870164">
        <w:rPr>
          <w:rFonts w:cstheme="minorHAnsi"/>
          <w:sz w:val="24"/>
          <w:szCs w:val="24"/>
        </w:rPr>
        <w:t xml:space="preserve"> this contract, David Tsuchiya, Kauai State Parks Superintendent of the Department of Land and Natural Resources, or designee, is the designated Contract Administrator (CA).  The telephone number at which he may be reached is 808-274-3447.</w:t>
      </w:r>
    </w:p>
    <w:p w14:paraId="69593912" w14:textId="77777777" w:rsidR="00870164" w:rsidRPr="00870164" w:rsidRDefault="00870164" w:rsidP="00870164">
      <w:pPr>
        <w:ind w:left="720"/>
        <w:contextualSpacing/>
        <w:rPr>
          <w:rFonts w:cstheme="minorHAnsi"/>
          <w:sz w:val="24"/>
          <w:szCs w:val="24"/>
        </w:rPr>
      </w:pPr>
    </w:p>
    <w:p w14:paraId="6005594A" w14:textId="77777777" w:rsidR="00870164" w:rsidRPr="00870164" w:rsidRDefault="00870164" w:rsidP="00870164">
      <w:pPr>
        <w:rPr>
          <w:rFonts w:cstheme="minorHAnsi"/>
          <w:b/>
          <w:bCs/>
          <w:sz w:val="24"/>
          <w:szCs w:val="24"/>
          <w:u w:val="single"/>
        </w:rPr>
      </w:pPr>
      <w:r w:rsidRPr="00870164">
        <w:rPr>
          <w:rFonts w:cstheme="minorHAnsi"/>
          <w:b/>
          <w:bCs/>
          <w:sz w:val="24"/>
          <w:szCs w:val="24"/>
          <w:u w:val="single"/>
        </w:rPr>
        <w:t>TERM OF CONTRACT</w:t>
      </w:r>
    </w:p>
    <w:p w14:paraId="483F6258" w14:textId="2CDA87CF" w:rsidR="00870164" w:rsidRPr="00870164" w:rsidRDefault="00870164" w:rsidP="00870164">
      <w:pPr>
        <w:ind w:left="720"/>
        <w:contextualSpacing/>
        <w:rPr>
          <w:rFonts w:cstheme="minorHAnsi"/>
          <w:sz w:val="24"/>
          <w:szCs w:val="24"/>
        </w:rPr>
      </w:pPr>
      <w:r w:rsidRPr="00870164">
        <w:rPr>
          <w:rFonts w:cstheme="minorHAnsi"/>
          <w:sz w:val="24"/>
          <w:szCs w:val="24"/>
        </w:rPr>
        <w:t>The term of this contract shall be for a 1 time</w:t>
      </w:r>
      <w:r w:rsidR="006A2776">
        <w:rPr>
          <w:rFonts w:cstheme="minorHAnsi"/>
          <w:sz w:val="24"/>
          <w:szCs w:val="24"/>
        </w:rPr>
        <w:t xml:space="preserve"> delivery </w:t>
      </w:r>
      <w:proofErr w:type="gramStart"/>
      <w:r w:rsidR="006A2776">
        <w:rPr>
          <w:rFonts w:cstheme="minorHAnsi"/>
          <w:sz w:val="24"/>
          <w:szCs w:val="24"/>
        </w:rPr>
        <w:t xml:space="preserve">and </w:t>
      </w:r>
      <w:r w:rsidRPr="00870164">
        <w:rPr>
          <w:rFonts w:cstheme="minorHAnsi"/>
          <w:sz w:val="24"/>
          <w:szCs w:val="24"/>
        </w:rPr>
        <w:t xml:space="preserve"> installation</w:t>
      </w:r>
      <w:proofErr w:type="gramEnd"/>
      <w:r w:rsidRPr="00870164">
        <w:rPr>
          <w:rFonts w:cstheme="minorHAnsi"/>
          <w:sz w:val="24"/>
          <w:szCs w:val="24"/>
        </w:rPr>
        <w:t xml:space="preserve"> of the parts and materials listed above.  The contract shall begin once an approved purchase order has been received by the Department of Land and Natural Resources, </w:t>
      </w:r>
      <w:r w:rsidRPr="00870164">
        <w:rPr>
          <w:rFonts w:cstheme="minorHAnsi"/>
          <w:sz w:val="24"/>
          <w:szCs w:val="24"/>
        </w:rPr>
        <w:lastRenderedPageBreak/>
        <w:t>Division of State Parks.  Contract end shall be when payment has been received by the contractor from the State of Hawaii, Division of State Parks.</w:t>
      </w:r>
    </w:p>
    <w:p w14:paraId="3E6CF9FA" w14:textId="77777777" w:rsidR="00472889" w:rsidRDefault="00472889" w:rsidP="00870164">
      <w:pPr>
        <w:rPr>
          <w:rFonts w:cstheme="minorHAnsi"/>
          <w:b/>
          <w:bCs/>
          <w:sz w:val="24"/>
          <w:szCs w:val="24"/>
          <w:u w:val="single"/>
        </w:rPr>
      </w:pPr>
    </w:p>
    <w:p w14:paraId="42ACAA7A" w14:textId="523460A8" w:rsidR="00870164" w:rsidRPr="00870164" w:rsidRDefault="00870164" w:rsidP="00870164">
      <w:pPr>
        <w:rPr>
          <w:rFonts w:cstheme="minorHAnsi"/>
          <w:b/>
          <w:bCs/>
          <w:sz w:val="24"/>
          <w:szCs w:val="24"/>
          <w:u w:val="single"/>
        </w:rPr>
      </w:pPr>
      <w:r w:rsidRPr="00870164">
        <w:rPr>
          <w:rFonts w:cstheme="minorHAnsi"/>
          <w:b/>
          <w:bCs/>
          <w:sz w:val="24"/>
          <w:szCs w:val="24"/>
          <w:u w:val="single"/>
        </w:rPr>
        <w:t>OFFEROR QUALIFICATIONS</w:t>
      </w:r>
    </w:p>
    <w:p w14:paraId="60AB08D6" w14:textId="2C33B02F" w:rsidR="00870164" w:rsidRPr="00870164" w:rsidRDefault="00870164" w:rsidP="00870164">
      <w:pPr>
        <w:ind w:left="720"/>
        <w:rPr>
          <w:rFonts w:cstheme="minorHAnsi"/>
          <w:sz w:val="24"/>
          <w:szCs w:val="24"/>
        </w:rPr>
      </w:pPr>
      <w:r w:rsidRPr="00870164">
        <w:rPr>
          <w:rFonts w:cstheme="minorHAnsi"/>
          <w:sz w:val="24"/>
          <w:szCs w:val="24"/>
        </w:rPr>
        <w:t xml:space="preserve">Offeror must be (HCE) Hawaii Compliance Express certified.  Offeror must also have a permanent office location in Hawaii where he/she will be accessible to telephone calls regarding complaints or requests that need immediate attention.  Offeror shall have adequate equipment and number of employees to perform and complete the work specified herein within the period specified if awarded the contract.  </w:t>
      </w:r>
    </w:p>
    <w:p w14:paraId="1C7EF347" w14:textId="77777777" w:rsidR="00870164" w:rsidRPr="00870164" w:rsidRDefault="00870164" w:rsidP="00870164">
      <w:pPr>
        <w:rPr>
          <w:rFonts w:cstheme="minorHAnsi"/>
          <w:sz w:val="24"/>
          <w:szCs w:val="24"/>
        </w:rPr>
      </w:pPr>
      <w:r w:rsidRPr="00870164">
        <w:rPr>
          <w:rFonts w:cstheme="minorHAnsi"/>
          <w:b/>
          <w:bCs/>
          <w:sz w:val="24"/>
          <w:szCs w:val="24"/>
          <w:u w:val="single"/>
        </w:rPr>
        <w:t>BID QUOTATION</w:t>
      </w:r>
    </w:p>
    <w:p w14:paraId="4D47B618" w14:textId="77777777" w:rsidR="00870164" w:rsidRPr="00870164" w:rsidRDefault="00870164" w:rsidP="00870164">
      <w:pPr>
        <w:ind w:left="720"/>
        <w:rPr>
          <w:rFonts w:cstheme="minorHAnsi"/>
          <w:sz w:val="24"/>
          <w:szCs w:val="24"/>
        </w:rPr>
      </w:pPr>
      <w:r w:rsidRPr="00870164">
        <w:rPr>
          <w:rFonts w:cstheme="minorHAnsi"/>
          <w:sz w:val="24"/>
          <w:szCs w:val="24"/>
        </w:rPr>
        <w:t xml:space="preserve">Unit bid price shall include labor, parts, all applicable </w:t>
      </w:r>
      <w:proofErr w:type="gramStart"/>
      <w:r w:rsidRPr="00870164">
        <w:rPr>
          <w:rFonts w:cstheme="minorHAnsi"/>
          <w:sz w:val="24"/>
          <w:szCs w:val="24"/>
        </w:rPr>
        <w:t>taxes</w:t>
      </w:r>
      <w:proofErr w:type="gramEnd"/>
      <w:r w:rsidRPr="00870164">
        <w:rPr>
          <w:rFonts w:cstheme="minorHAnsi"/>
          <w:sz w:val="24"/>
          <w:szCs w:val="24"/>
        </w:rPr>
        <w:t xml:space="preserve"> and any other costs    </w:t>
      </w:r>
      <w:r w:rsidRPr="00870164">
        <w:rPr>
          <w:rFonts w:cstheme="minorHAnsi"/>
          <w:sz w:val="24"/>
          <w:szCs w:val="24"/>
        </w:rPr>
        <w:br/>
        <w:t>incurred to provide services specified above.</w:t>
      </w:r>
    </w:p>
    <w:p w14:paraId="5321A59D" w14:textId="77777777" w:rsidR="00870164" w:rsidRPr="00870164" w:rsidRDefault="00870164" w:rsidP="00870164">
      <w:pPr>
        <w:rPr>
          <w:rFonts w:cstheme="minorHAnsi"/>
          <w:b/>
          <w:bCs/>
          <w:sz w:val="24"/>
          <w:szCs w:val="24"/>
          <w:u w:val="single"/>
        </w:rPr>
      </w:pPr>
      <w:r w:rsidRPr="00870164">
        <w:rPr>
          <w:rFonts w:cstheme="minorHAnsi"/>
          <w:b/>
          <w:bCs/>
          <w:sz w:val="24"/>
          <w:szCs w:val="24"/>
          <w:u w:val="single"/>
        </w:rPr>
        <w:t>GENERAL</w:t>
      </w:r>
    </w:p>
    <w:p w14:paraId="4CDB4B48" w14:textId="77777777" w:rsidR="00870164" w:rsidRPr="00870164" w:rsidRDefault="00870164" w:rsidP="00870164">
      <w:pPr>
        <w:numPr>
          <w:ilvl w:val="0"/>
          <w:numId w:val="3"/>
        </w:numPr>
        <w:contextualSpacing/>
        <w:rPr>
          <w:rFonts w:cstheme="minorHAnsi"/>
          <w:sz w:val="24"/>
          <w:szCs w:val="24"/>
        </w:rPr>
      </w:pPr>
      <w:r w:rsidRPr="00870164">
        <w:rPr>
          <w:rFonts w:cstheme="minorHAnsi"/>
          <w:sz w:val="24"/>
          <w:szCs w:val="24"/>
        </w:rPr>
        <w:t xml:space="preserve"> All work must be done between 7:00 AM and 4:30 PM, Monday through Friday, except on State Holidays</w:t>
      </w:r>
    </w:p>
    <w:p w14:paraId="13E3DB6E" w14:textId="77777777" w:rsidR="00870164" w:rsidRPr="00870164" w:rsidRDefault="00870164" w:rsidP="00870164">
      <w:pPr>
        <w:numPr>
          <w:ilvl w:val="0"/>
          <w:numId w:val="3"/>
        </w:numPr>
        <w:contextualSpacing/>
        <w:rPr>
          <w:rFonts w:cstheme="minorHAnsi"/>
          <w:sz w:val="24"/>
          <w:szCs w:val="24"/>
        </w:rPr>
      </w:pPr>
      <w:r w:rsidRPr="00870164">
        <w:rPr>
          <w:rFonts w:cstheme="minorHAnsi"/>
          <w:sz w:val="24"/>
          <w:szCs w:val="24"/>
        </w:rPr>
        <w:t xml:space="preserve">The Contractor shall provide safety signs, barricades, and other devices necessary for the safety and convenience of the </w:t>
      </w:r>
      <w:proofErr w:type="gramStart"/>
      <w:r w:rsidRPr="00870164">
        <w:rPr>
          <w:rFonts w:cstheme="minorHAnsi"/>
          <w:sz w:val="24"/>
          <w:szCs w:val="24"/>
        </w:rPr>
        <w:t>general public</w:t>
      </w:r>
      <w:proofErr w:type="gramEnd"/>
      <w:r w:rsidRPr="00870164">
        <w:rPr>
          <w:rFonts w:cstheme="minorHAnsi"/>
          <w:sz w:val="24"/>
          <w:szCs w:val="24"/>
        </w:rPr>
        <w:t xml:space="preserve">.  The Contractor shall </w:t>
      </w:r>
      <w:proofErr w:type="gramStart"/>
      <w:r w:rsidRPr="00870164">
        <w:rPr>
          <w:rFonts w:cstheme="minorHAnsi"/>
          <w:sz w:val="24"/>
          <w:szCs w:val="24"/>
        </w:rPr>
        <w:t>at all times</w:t>
      </w:r>
      <w:proofErr w:type="gramEnd"/>
      <w:r w:rsidRPr="00870164">
        <w:rPr>
          <w:rFonts w:cstheme="minorHAnsi"/>
          <w:sz w:val="24"/>
          <w:szCs w:val="24"/>
        </w:rPr>
        <w:t xml:space="preserve"> conduct his/her work to assure the least possible disruption to normal public traffic (vehicular and pedestrian), allowing for the free flow of traffic and public right of ways.</w:t>
      </w:r>
    </w:p>
    <w:p w14:paraId="2765CF5F" w14:textId="77777777" w:rsidR="00870164" w:rsidRPr="00870164" w:rsidRDefault="00870164" w:rsidP="00870164">
      <w:pPr>
        <w:numPr>
          <w:ilvl w:val="0"/>
          <w:numId w:val="3"/>
        </w:numPr>
        <w:contextualSpacing/>
        <w:rPr>
          <w:rFonts w:cstheme="minorHAnsi"/>
          <w:sz w:val="24"/>
          <w:szCs w:val="24"/>
        </w:rPr>
      </w:pPr>
      <w:r w:rsidRPr="00870164">
        <w:rPr>
          <w:rFonts w:cstheme="minorHAnsi"/>
          <w:sz w:val="24"/>
          <w:szCs w:val="24"/>
        </w:rPr>
        <w:t>Any damage to plants and other property or items in the area and adjoining properties shall be repaired and/or replaced by the contractor at his/her own expense and restored to the satisfaction of the Contract Administrator and the injured party(</w:t>
      </w:r>
      <w:proofErr w:type="spellStart"/>
      <w:r w:rsidRPr="00870164">
        <w:rPr>
          <w:rFonts w:cstheme="minorHAnsi"/>
          <w:sz w:val="24"/>
          <w:szCs w:val="24"/>
        </w:rPr>
        <w:t>ies</w:t>
      </w:r>
      <w:proofErr w:type="spellEnd"/>
      <w:r w:rsidRPr="00870164">
        <w:rPr>
          <w:rFonts w:cstheme="minorHAnsi"/>
          <w:sz w:val="24"/>
          <w:szCs w:val="24"/>
        </w:rPr>
        <w:t>).</w:t>
      </w:r>
    </w:p>
    <w:p w14:paraId="0F0F717D" w14:textId="77777777" w:rsidR="006E2F53" w:rsidRDefault="006E2F53" w:rsidP="00870164">
      <w:pPr>
        <w:rPr>
          <w:rFonts w:cstheme="minorHAnsi"/>
          <w:b/>
          <w:bCs/>
          <w:sz w:val="24"/>
          <w:szCs w:val="24"/>
          <w:u w:val="single"/>
        </w:rPr>
      </w:pPr>
    </w:p>
    <w:p w14:paraId="07D14323" w14:textId="55FABC1C" w:rsidR="00870164" w:rsidRPr="00870164" w:rsidRDefault="00870164" w:rsidP="00870164">
      <w:pPr>
        <w:rPr>
          <w:rFonts w:cstheme="minorHAnsi"/>
          <w:sz w:val="24"/>
          <w:szCs w:val="24"/>
        </w:rPr>
      </w:pPr>
      <w:r w:rsidRPr="00870164">
        <w:rPr>
          <w:rFonts w:cstheme="minorHAnsi"/>
          <w:b/>
          <w:bCs/>
          <w:sz w:val="24"/>
          <w:szCs w:val="24"/>
          <w:u w:val="single"/>
        </w:rPr>
        <w:t>SITE INSPECTION</w:t>
      </w:r>
    </w:p>
    <w:p w14:paraId="02093E1B" w14:textId="5093E90C" w:rsidR="00870164" w:rsidRPr="00870164" w:rsidRDefault="00870164" w:rsidP="00870164">
      <w:pPr>
        <w:ind w:left="720"/>
        <w:rPr>
          <w:rFonts w:cstheme="minorHAnsi"/>
          <w:sz w:val="24"/>
          <w:szCs w:val="24"/>
        </w:rPr>
      </w:pPr>
      <w:r w:rsidRPr="00870164">
        <w:rPr>
          <w:rFonts w:cstheme="minorHAnsi"/>
          <w:sz w:val="24"/>
          <w:szCs w:val="24"/>
        </w:rPr>
        <w:t xml:space="preserve">Prior to submittal of an offer, </w:t>
      </w:r>
      <w:r w:rsidR="00926762">
        <w:rPr>
          <w:rFonts w:cstheme="minorHAnsi"/>
          <w:sz w:val="24"/>
          <w:szCs w:val="24"/>
        </w:rPr>
        <w:t xml:space="preserve">offerors </w:t>
      </w:r>
      <w:r w:rsidR="00F60B43">
        <w:rPr>
          <w:rFonts w:cstheme="minorHAnsi"/>
          <w:sz w:val="24"/>
          <w:szCs w:val="24"/>
        </w:rPr>
        <w:t xml:space="preserve">may </w:t>
      </w:r>
      <w:r w:rsidRPr="00870164">
        <w:rPr>
          <w:rFonts w:cstheme="minorHAnsi"/>
          <w:sz w:val="24"/>
          <w:szCs w:val="24"/>
        </w:rPr>
        <w:t xml:space="preserve">inspect the location to familiarize themselves with existing conditions, rules and regulations, and the extent and nature of work to be performed. </w:t>
      </w:r>
      <w:r w:rsidR="006E2F53">
        <w:rPr>
          <w:rFonts w:cstheme="minorHAnsi"/>
          <w:sz w:val="24"/>
          <w:szCs w:val="24"/>
        </w:rPr>
        <w:t xml:space="preserve"> The State of Hawaii, Department of Land and Natural Resources, Division of State Parks will have a site meeting on</w:t>
      </w:r>
      <w:r w:rsidR="00472889">
        <w:rPr>
          <w:rFonts w:cstheme="minorHAnsi"/>
          <w:sz w:val="24"/>
          <w:szCs w:val="24"/>
        </w:rPr>
        <w:t xml:space="preserve"> , </w:t>
      </w:r>
      <w:r w:rsidR="00926762">
        <w:rPr>
          <w:rFonts w:cstheme="minorHAnsi"/>
          <w:sz w:val="24"/>
          <w:szCs w:val="24"/>
        </w:rPr>
        <w:t>May 14,</w:t>
      </w:r>
      <w:r w:rsidR="00472889">
        <w:rPr>
          <w:rFonts w:cstheme="minorHAnsi"/>
          <w:sz w:val="24"/>
          <w:szCs w:val="24"/>
        </w:rPr>
        <w:t xml:space="preserve">2024 </w:t>
      </w:r>
      <w:r w:rsidR="001D6E54">
        <w:rPr>
          <w:rFonts w:cstheme="minorHAnsi"/>
          <w:sz w:val="24"/>
          <w:szCs w:val="24"/>
        </w:rPr>
        <w:t xml:space="preserve">at 8:00 AM </w:t>
      </w:r>
      <w:r w:rsidR="00472889">
        <w:rPr>
          <w:rFonts w:cstheme="minorHAnsi"/>
          <w:sz w:val="24"/>
          <w:szCs w:val="24"/>
        </w:rPr>
        <w:t>beginning at the Waimea 400 and ending at the Polihale State Park.</w:t>
      </w:r>
      <w:r w:rsidR="006E2F53">
        <w:rPr>
          <w:rFonts w:cstheme="minorHAnsi"/>
          <w:sz w:val="24"/>
          <w:szCs w:val="24"/>
        </w:rPr>
        <w:t xml:space="preserve">  </w:t>
      </w:r>
      <w:r w:rsidR="001D6E54">
        <w:rPr>
          <w:rFonts w:cstheme="minorHAnsi"/>
          <w:sz w:val="24"/>
          <w:szCs w:val="24"/>
        </w:rPr>
        <w:t xml:space="preserve">   </w:t>
      </w:r>
      <w:r w:rsidR="00472889">
        <w:rPr>
          <w:rFonts w:cstheme="minorHAnsi"/>
          <w:sz w:val="24"/>
          <w:szCs w:val="24"/>
        </w:rPr>
        <w:t>S</w:t>
      </w:r>
      <w:r w:rsidRPr="00870164">
        <w:rPr>
          <w:rFonts w:cstheme="minorHAnsi"/>
          <w:sz w:val="24"/>
          <w:szCs w:val="24"/>
        </w:rPr>
        <w:t xml:space="preserve">ubmission of an offer shall be evidence that the offeror understands the scope of the project and shall comply with specifications herein, if awarded the contract.  No additional compensation, </w:t>
      </w:r>
      <w:proofErr w:type="gramStart"/>
      <w:r w:rsidRPr="00870164">
        <w:rPr>
          <w:rFonts w:cstheme="minorHAnsi"/>
          <w:sz w:val="24"/>
          <w:szCs w:val="24"/>
        </w:rPr>
        <w:t>subsequent to</w:t>
      </w:r>
      <w:proofErr w:type="gramEnd"/>
      <w:r w:rsidRPr="00870164">
        <w:rPr>
          <w:rFonts w:cstheme="minorHAnsi"/>
          <w:sz w:val="24"/>
          <w:szCs w:val="24"/>
        </w:rPr>
        <w:t xml:space="preserve"> bid opening, shall be allowed by reason of any misunderstanding or error regarding site conditions or work to be performed.</w:t>
      </w:r>
    </w:p>
    <w:p w14:paraId="37A0419D" w14:textId="77777777" w:rsidR="00870164" w:rsidRPr="00870164" w:rsidRDefault="00870164" w:rsidP="00870164">
      <w:pPr>
        <w:rPr>
          <w:rFonts w:cstheme="minorHAnsi"/>
          <w:sz w:val="28"/>
          <w:szCs w:val="28"/>
        </w:rPr>
      </w:pPr>
      <w:r w:rsidRPr="00870164">
        <w:rPr>
          <w:rFonts w:cstheme="minorHAnsi"/>
          <w:b/>
          <w:bCs/>
          <w:sz w:val="28"/>
          <w:szCs w:val="28"/>
          <w:u w:val="single"/>
        </w:rPr>
        <w:t>Tax Liability</w:t>
      </w:r>
    </w:p>
    <w:p w14:paraId="1A01F989" w14:textId="77777777" w:rsidR="00870164" w:rsidRPr="00870164" w:rsidRDefault="00870164" w:rsidP="00870164">
      <w:pPr>
        <w:ind w:left="720"/>
        <w:rPr>
          <w:rFonts w:cstheme="minorHAnsi"/>
        </w:rPr>
      </w:pPr>
      <w:r w:rsidRPr="00870164">
        <w:rPr>
          <w:rFonts w:cstheme="minorHAnsi"/>
        </w:rPr>
        <w:lastRenderedPageBreak/>
        <w:t xml:space="preserve">Work to be performed under this solicitation is a business activity taxable under Chapter 237, HRS, and vendors are advised that they are liable for the Hawaii General Excise Tax (GET) at the current 4% rate.  </w:t>
      </w:r>
      <w:proofErr w:type="gramStart"/>
      <w:r w:rsidRPr="00870164">
        <w:rPr>
          <w:rFonts w:cstheme="minorHAnsi"/>
        </w:rPr>
        <w:t>If,</w:t>
      </w:r>
      <w:proofErr w:type="gramEnd"/>
      <w:r w:rsidRPr="00870164">
        <w:rPr>
          <w:rFonts w:cstheme="minorHAnsi"/>
        </w:rPr>
        <w:t xml:space="preserve"> however an Offeror is a person exempt by the HRS from paying the GET and therefore not liable for the taxes on this solicitation, Offeror shall state its tax exempt status and cite the HRS chapter or section allowing the exemption.</w:t>
      </w:r>
    </w:p>
    <w:p w14:paraId="58CEAA8D" w14:textId="77777777" w:rsidR="00870164" w:rsidRPr="00870164" w:rsidRDefault="00870164" w:rsidP="00870164">
      <w:pPr>
        <w:rPr>
          <w:rFonts w:cstheme="minorHAnsi"/>
          <w:b/>
          <w:bCs/>
          <w:sz w:val="28"/>
          <w:szCs w:val="28"/>
          <w:u w:val="single"/>
        </w:rPr>
      </w:pPr>
      <w:r w:rsidRPr="00870164">
        <w:rPr>
          <w:rFonts w:cstheme="minorHAnsi"/>
          <w:b/>
          <w:bCs/>
          <w:sz w:val="28"/>
          <w:szCs w:val="28"/>
        </w:rPr>
        <w:t xml:space="preserve">  </w:t>
      </w:r>
      <w:r w:rsidRPr="00870164">
        <w:rPr>
          <w:rFonts w:cstheme="minorHAnsi"/>
          <w:b/>
          <w:bCs/>
          <w:sz w:val="28"/>
          <w:szCs w:val="28"/>
          <w:u w:val="single"/>
        </w:rPr>
        <w:t>Award of Contract</w:t>
      </w:r>
    </w:p>
    <w:p w14:paraId="0B71BC64" w14:textId="77777777" w:rsidR="00870164" w:rsidRPr="00870164" w:rsidRDefault="00870164" w:rsidP="00870164">
      <w:pPr>
        <w:ind w:left="720"/>
        <w:rPr>
          <w:rFonts w:cstheme="minorHAnsi"/>
        </w:rPr>
      </w:pPr>
      <w:r w:rsidRPr="00870164">
        <w:rPr>
          <w:rFonts w:cstheme="minorHAnsi"/>
        </w:rPr>
        <w:t xml:space="preserve">Compliance – “Offeror is advised that in order to be awarded a contract under </w:t>
      </w:r>
      <w:proofErr w:type="gramStart"/>
      <w:r w:rsidRPr="00870164">
        <w:rPr>
          <w:rFonts w:cstheme="minorHAnsi"/>
        </w:rPr>
        <w:t>this  solicitation</w:t>
      </w:r>
      <w:proofErr w:type="gramEnd"/>
      <w:r w:rsidRPr="00870164">
        <w:rPr>
          <w:rFonts w:cstheme="minorHAnsi"/>
        </w:rPr>
        <w:t>, the vendor/contractor/service provider will be required to be compliant with all laws governing entities doing business in the State including the following chapters and pursuant to HRS 103D-310©:</w:t>
      </w:r>
    </w:p>
    <w:p w14:paraId="255501A6" w14:textId="77777777" w:rsidR="00870164" w:rsidRPr="00870164" w:rsidRDefault="00870164" w:rsidP="00870164">
      <w:pPr>
        <w:numPr>
          <w:ilvl w:val="0"/>
          <w:numId w:val="1"/>
        </w:numPr>
        <w:contextualSpacing/>
        <w:rPr>
          <w:rFonts w:cstheme="minorHAnsi"/>
        </w:rPr>
      </w:pPr>
      <w:r w:rsidRPr="00870164">
        <w:rPr>
          <w:rFonts w:cstheme="minorHAnsi"/>
        </w:rPr>
        <w:t xml:space="preserve"> Chapter 237, tax </w:t>
      </w:r>
      <w:proofErr w:type="gramStart"/>
      <w:r w:rsidRPr="00870164">
        <w:rPr>
          <w:rFonts w:cstheme="minorHAnsi"/>
        </w:rPr>
        <w:t>clearance;</w:t>
      </w:r>
      <w:proofErr w:type="gramEnd"/>
    </w:p>
    <w:p w14:paraId="492D156C" w14:textId="77777777" w:rsidR="00870164" w:rsidRPr="00870164" w:rsidRDefault="00870164" w:rsidP="00870164">
      <w:pPr>
        <w:numPr>
          <w:ilvl w:val="0"/>
          <w:numId w:val="1"/>
        </w:numPr>
        <w:contextualSpacing/>
        <w:rPr>
          <w:rFonts w:cstheme="minorHAnsi"/>
        </w:rPr>
      </w:pPr>
      <w:r w:rsidRPr="00870164">
        <w:rPr>
          <w:rFonts w:cstheme="minorHAnsi"/>
        </w:rPr>
        <w:t xml:space="preserve"> Chapter 383, unemployment </w:t>
      </w:r>
      <w:proofErr w:type="gramStart"/>
      <w:r w:rsidRPr="00870164">
        <w:rPr>
          <w:rFonts w:cstheme="minorHAnsi"/>
        </w:rPr>
        <w:t>insurance;</w:t>
      </w:r>
      <w:proofErr w:type="gramEnd"/>
    </w:p>
    <w:p w14:paraId="619B9B16" w14:textId="77777777" w:rsidR="00870164" w:rsidRPr="00870164" w:rsidRDefault="00870164" w:rsidP="00870164">
      <w:pPr>
        <w:numPr>
          <w:ilvl w:val="0"/>
          <w:numId w:val="1"/>
        </w:numPr>
        <w:contextualSpacing/>
        <w:rPr>
          <w:rFonts w:cstheme="minorHAnsi"/>
        </w:rPr>
      </w:pPr>
      <w:r w:rsidRPr="00870164">
        <w:rPr>
          <w:rFonts w:cstheme="minorHAnsi"/>
        </w:rPr>
        <w:t xml:space="preserve"> Chapter 386, workers </w:t>
      </w:r>
      <w:proofErr w:type="gramStart"/>
      <w:r w:rsidRPr="00870164">
        <w:rPr>
          <w:rFonts w:cstheme="minorHAnsi"/>
        </w:rPr>
        <w:t>compensation;</w:t>
      </w:r>
      <w:proofErr w:type="gramEnd"/>
    </w:p>
    <w:p w14:paraId="29998671" w14:textId="77777777" w:rsidR="00870164" w:rsidRPr="00870164" w:rsidRDefault="00870164" w:rsidP="00870164">
      <w:pPr>
        <w:numPr>
          <w:ilvl w:val="0"/>
          <w:numId w:val="1"/>
        </w:numPr>
        <w:contextualSpacing/>
        <w:rPr>
          <w:rFonts w:cstheme="minorHAnsi"/>
        </w:rPr>
      </w:pPr>
      <w:r w:rsidRPr="00870164">
        <w:rPr>
          <w:rFonts w:cstheme="minorHAnsi"/>
        </w:rPr>
        <w:t xml:space="preserve"> Chapter 392, temporary disability </w:t>
      </w:r>
      <w:proofErr w:type="gramStart"/>
      <w:r w:rsidRPr="00870164">
        <w:rPr>
          <w:rFonts w:cstheme="minorHAnsi"/>
        </w:rPr>
        <w:t>insurance;</w:t>
      </w:r>
      <w:proofErr w:type="gramEnd"/>
    </w:p>
    <w:p w14:paraId="01C762AA" w14:textId="77777777" w:rsidR="00870164" w:rsidRPr="00870164" w:rsidRDefault="00870164" w:rsidP="00870164">
      <w:pPr>
        <w:numPr>
          <w:ilvl w:val="0"/>
          <w:numId w:val="1"/>
        </w:numPr>
        <w:contextualSpacing/>
        <w:rPr>
          <w:rFonts w:cstheme="minorHAnsi"/>
        </w:rPr>
      </w:pPr>
      <w:r w:rsidRPr="00870164">
        <w:rPr>
          <w:rFonts w:cstheme="minorHAnsi"/>
        </w:rPr>
        <w:t xml:space="preserve"> Chapter 393, prepaid health care; and </w:t>
      </w:r>
    </w:p>
    <w:p w14:paraId="5920BD6B" w14:textId="77777777" w:rsidR="00870164" w:rsidRPr="00870164" w:rsidRDefault="00870164" w:rsidP="00870164">
      <w:pPr>
        <w:numPr>
          <w:ilvl w:val="0"/>
          <w:numId w:val="1"/>
        </w:numPr>
        <w:contextualSpacing/>
        <w:rPr>
          <w:rFonts w:cstheme="minorHAnsi"/>
        </w:rPr>
      </w:pPr>
      <w:r w:rsidRPr="00870164">
        <w:rPr>
          <w:rFonts w:cstheme="minorHAnsi"/>
        </w:rPr>
        <w:t xml:space="preserve"> Section 103D-310©, Certificate of Good Standing for entities doing business in the State.  The State will verify compliance on Hawaii Compliance Express for awards $2500 or greater.  The HCE is an electronic system that allows vendors/contractors/service providers doing business with the state to </w:t>
      </w:r>
      <w:proofErr w:type="gramStart"/>
      <w:r w:rsidRPr="00870164">
        <w:rPr>
          <w:rFonts w:cstheme="minorHAnsi"/>
        </w:rPr>
        <w:t>quickly and easily demonstrate compliance</w:t>
      </w:r>
      <w:proofErr w:type="gramEnd"/>
      <w:r w:rsidRPr="00870164">
        <w:rPr>
          <w:rFonts w:cstheme="minorHAnsi"/>
        </w:rPr>
        <w:t xml:space="preserve"> with applicable laws.  It is an online system that replaces the necessity of obtaining paper compliance certificates from the Department of Taxation; Federal Internal Revenue Service; Department of Labor and Industrial Relations; and Department of Commerce and Consumer Affairs.  Vendors/contractors/service providers should register with (HCE) prior to submitting an offer at </w:t>
      </w:r>
      <w:hyperlink r:id="rId7" w:history="1">
        <w:r w:rsidRPr="00870164">
          <w:rPr>
            <w:rFonts w:cstheme="minorHAnsi"/>
            <w:color w:val="0563C1" w:themeColor="hyperlink"/>
            <w:u w:val="single"/>
          </w:rPr>
          <w:t>https://vendors.ehawaii.gov</w:t>
        </w:r>
      </w:hyperlink>
      <w:r w:rsidRPr="00870164">
        <w:rPr>
          <w:rFonts w:cstheme="minorHAnsi"/>
        </w:rPr>
        <w:t xml:space="preserve">.  The annual registration fee is </w:t>
      </w:r>
      <w:proofErr w:type="gramStart"/>
      <w:r w:rsidRPr="00870164">
        <w:rPr>
          <w:rFonts w:cstheme="minorHAnsi"/>
        </w:rPr>
        <w:t>$12.00</w:t>
      </w:r>
      <w:proofErr w:type="gramEnd"/>
      <w:r w:rsidRPr="00870164">
        <w:rPr>
          <w:rFonts w:cstheme="minorHAnsi"/>
        </w:rPr>
        <w:t xml:space="preserve"> and the Certificate of Vendor Compliance is accepted for both contracting and final payment.</w:t>
      </w:r>
    </w:p>
    <w:p w14:paraId="580F8B69" w14:textId="77777777" w:rsidR="00870164" w:rsidRPr="00870164" w:rsidRDefault="00870164" w:rsidP="00870164">
      <w:pPr>
        <w:ind w:left="720"/>
        <w:rPr>
          <w:rFonts w:cstheme="minorHAnsi"/>
        </w:rPr>
      </w:pPr>
    </w:p>
    <w:p w14:paraId="67642E4F" w14:textId="77777777" w:rsidR="00870164" w:rsidRPr="00870164" w:rsidRDefault="00870164" w:rsidP="00870164">
      <w:pPr>
        <w:widowControl w:val="0"/>
        <w:tabs>
          <w:tab w:val="left" w:pos="841"/>
        </w:tabs>
        <w:spacing w:after="0" w:line="240" w:lineRule="auto"/>
        <w:jc w:val="both"/>
        <w:outlineLvl w:val="1"/>
        <w:rPr>
          <w:rFonts w:eastAsia="Arial" w:cstheme="minorHAnsi"/>
          <w:b/>
          <w:bCs/>
          <w:u w:color="000000"/>
        </w:rPr>
      </w:pPr>
      <w:r w:rsidRPr="00870164">
        <w:rPr>
          <w:rFonts w:eastAsia="Arial" w:cstheme="minorHAnsi"/>
          <w:b/>
          <w:bCs/>
          <w:spacing w:val="6"/>
          <w:u w:val="thick" w:color="000000"/>
        </w:rPr>
        <w:t>LIABILITY</w:t>
      </w:r>
      <w:r w:rsidRPr="00870164">
        <w:rPr>
          <w:rFonts w:eastAsia="Arial" w:cstheme="minorHAnsi"/>
          <w:b/>
          <w:bCs/>
          <w:spacing w:val="27"/>
          <w:u w:val="thick" w:color="000000"/>
        </w:rPr>
        <w:t xml:space="preserve"> </w:t>
      </w:r>
      <w:r w:rsidRPr="00870164">
        <w:rPr>
          <w:rFonts w:eastAsia="Arial" w:cstheme="minorHAnsi"/>
          <w:b/>
          <w:bCs/>
          <w:spacing w:val="7"/>
          <w:u w:val="thick" w:color="000000"/>
        </w:rPr>
        <w:t>INSURANCE</w:t>
      </w:r>
    </w:p>
    <w:p w14:paraId="09516D83" w14:textId="77777777" w:rsidR="00870164" w:rsidRPr="00870164" w:rsidRDefault="00870164" w:rsidP="00870164">
      <w:pPr>
        <w:widowControl w:val="0"/>
        <w:spacing w:before="1" w:after="0" w:line="240" w:lineRule="auto"/>
        <w:rPr>
          <w:rFonts w:eastAsia="Arial" w:cstheme="minorHAnsi"/>
          <w:b/>
          <w:sz w:val="16"/>
        </w:rPr>
      </w:pPr>
    </w:p>
    <w:p w14:paraId="13E2E1C8" w14:textId="77777777" w:rsidR="00870164" w:rsidRPr="00870164" w:rsidRDefault="00870164" w:rsidP="00870164">
      <w:pPr>
        <w:widowControl w:val="0"/>
        <w:spacing w:before="73" w:after="0" w:line="240" w:lineRule="auto"/>
        <w:ind w:left="720" w:right="107"/>
        <w:jc w:val="both"/>
        <w:rPr>
          <w:rFonts w:eastAsia="Arial" w:cstheme="minorHAnsi"/>
        </w:rPr>
      </w:pPr>
      <w:r w:rsidRPr="00870164">
        <w:rPr>
          <w:rFonts w:eastAsia="Arial" w:cstheme="minorHAnsi"/>
          <w:spacing w:val="-3"/>
        </w:rPr>
        <w:t xml:space="preserve">The </w:t>
      </w:r>
      <w:r w:rsidRPr="00870164">
        <w:rPr>
          <w:rFonts w:eastAsia="Arial" w:cstheme="minorHAnsi"/>
          <w:spacing w:val="-5"/>
        </w:rPr>
        <w:t xml:space="preserve">Contractor </w:t>
      </w:r>
      <w:r w:rsidRPr="00870164">
        <w:rPr>
          <w:rFonts w:eastAsia="Arial" w:cstheme="minorHAnsi"/>
          <w:spacing w:val="-4"/>
        </w:rPr>
        <w:t xml:space="preserve">shall </w:t>
      </w:r>
      <w:r w:rsidRPr="00870164">
        <w:rPr>
          <w:rFonts w:eastAsia="Arial" w:cstheme="minorHAnsi"/>
          <w:spacing w:val="-5"/>
        </w:rPr>
        <w:t xml:space="preserve">maintain </w:t>
      </w:r>
      <w:r w:rsidRPr="00870164">
        <w:rPr>
          <w:rFonts w:eastAsia="Arial" w:cstheme="minorHAnsi"/>
          <w:spacing w:val="-3"/>
        </w:rPr>
        <w:t xml:space="preserve">in </w:t>
      </w:r>
      <w:r w:rsidRPr="00870164">
        <w:rPr>
          <w:rFonts w:eastAsia="Arial" w:cstheme="minorHAnsi"/>
          <w:spacing w:val="-4"/>
        </w:rPr>
        <w:t xml:space="preserve">full force and </w:t>
      </w:r>
      <w:r w:rsidRPr="00870164">
        <w:rPr>
          <w:rFonts w:eastAsia="Arial" w:cstheme="minorHAnsi"/>
          <w:spacing w:val="-5"/>
        </w:rPr>
        <w:t xml:space="preserve">effect during </w:t>
      </w:r>
      <w:r w:rsidRPr="00870164">
        <w:rPr>
          <w:rFonts w:eastAsia="Arial" w:cstheme="minorHAnsi"/>
          <w:spacing w:val="-4"/>
        </w:rPr>
        <w:t xml:space="preserve">the </w:t>
      </w:r>
      <w:r w:rsidRPr="00870164">
        <w:rPr>
          <w:rFonts w:eastAsia="Arial" w:cstheme="minorHAnsi"/>
          <w:spacing w:val="-3"/>
        </w:rPr>
        <w:t xml:space="preserve">life </w:t>
      </w:r>
      <w:r w:rsidRPr="00870164">
        <w:rPr>
          <w:rFonts w:eastAsia="Arial" w:cstheme="minorHAnsi"/>
          <w:spacing w:val="-4"/>
        </w:rPr>
        <w:t xml:space="preserve">of </w:t>
      </w:r>
      <w:r w:rsidRPr="00870164">
        <w:rPr>
          <w:rFonts w:eastAsia="Arial" w:cstheme="minorHAnsi"/>
          <w:spacing w:val="-5"/>
        </w:rPr>
        <w:t xml:space="preserve">this contract, liability </w:t>
      </w:r>
      <w:r w:rsidRPr="00870164">
        <w:rPr>
          <w:rFonts w:eastAsia="Arial" w:cstheme="minorHAnsi"/>
          <w:spacing w:val="-4"/>
        </w:rPr>
        <w:t xml:space="preserve">and property </w:t>
      </w:r>
      <w:r w:rsidRPr="00870164">
        <w:rPr>
          <w:rFonts w:eastAsia="Arial" w:cstheme="minorHAnsi"/>
          <w:spacing w:val="-5"/>
        </w:rPr>
        <w:t xml:space="preserve">damage insurance </w:t>
      </w:r>
      <w:r w:rsidRPr="00870164">
        <w:rPr>
          <w:rFonts w:eastAsia="Arial" w:cstheme="minorHAnsi"/>
        </w:rPr>
        <w:t xml:space="preserve">to </w:t>
      </w:r>
      <w:r w:rsidRPr="00870164">
        <w:rPr>
          <w:rFonts w:eastAsia="Arial" w:cstheme="minorHAnsi"/>
          <w:spacing w:val="-5"/>
        </w:rPr>
        <w:t xml:space="preserve">protect </w:t>
      </w:r>
      <w:r w:rsidRPr="00870164">
        <w:rPr>
          <w:rFonts w:eastAsia="Arial" w:cstheme="minorHAnsi"/>
          <w:spacing w:val="-4"/>
        </w:rPr>
        <w:t xml:space="preserve">the </w:t>
      </w:r>
      <w:r w:rsidRPr="00870164">
        <w:rPr>
          <w:rFonts w:eastAsia="Arial" w:cstheme="minorHAnsi"/>
          <w:spacing w:val="-5"/>
        </w:rPr>
        <w:t xml:space="preserve">Contractor </w:t>
      </w:r>
      <w:r w:rsidRPr="00870164">
        <w:rPr>
          <w:rFonts w:eastAsia="Arial" w:cstheme="minorHAnsi"/>
          <w:spacing w:val="-3"/>
        </w:rPr>
        <w:t xml:space="preserve">and his </w:t>
      </w:r>
      <w:r w:rsidRPr="00870164">
        <w:rPr>
          <w:rFonts w:eastAsia="Arial" w:cstheme="minorHAnsi"/>
          <w:spacing w:val="-5"/>
        </w:rPr>
        <w:t xml:space="preserve">subcontractors, </w:t>
      </w:r>
      <w:r w:rsidRPr="00870164">
        <w:rPr>
          <w:rFonts w:eastAsia="Arial" w:cstheme="minorHAnsi"/>
          <w:spacing w:val="-3"/>
        </w:rPr>
        <w:t xml:space="preserve">if </w:t>
      </w:r>
      <w:r w:rsidRPr="00870164">
        <w:rPr>
          <w:rFonts w:eastAsia="Arial" w:cstheme="minorHAnsi"/>
          <w:spacing w:val="-5"/>
        </w:rPr>
        <w:t xml:space="preserve">any, </w:t>
      </w:r>
      <w:r w:rsidRPr="00870164">
        <w:rPr>
          <w:rFonts w:eastAsia="Arial" w:cstheme="minorHAnsi"/>
          <w:spacing w:val="-3"/>
        </w:rPr>
        <w:t xml:space="preserve">from </w:t>
      </w:r>
      <w:r w:rsidRPr="00870164">
        <w:rPr>
          <w:rFonts w:eastAsia="Arial" w:cstheme="minorHAnsi"/>
          <w:spacing w:val="-5"/>
        </w:rPr>
        <w:t xml:space="preserve">claims </w:t>
      </w:r>
      <w:r w:rsidRPr="00870164">
        <w:rPr>
          <w:rFonts w:eastAsia="Arial" w:cstheme="minorHAnsi"/>
          <w:spacing w:val="-3"/>
        </w:rPr>
        <w:t xml:space="preserve">for </w:t>
      </w:r>
      <w:r w:rsidRPr="00870164">
        <w:rPr>
          <w:rFonts w:eastAsia="Arial" w:cstheme="minorHAnsi"/>
        </w:rPr>
        <w:t xml:space="preserve">damages for personal injury, accidental death and property damage which may arise from </w:t>
      </w:r>
      <w:r w:rsidRPr="00870164">
        <w:rPr>
          <w:rFonts w:eastAsia="Arial" w:cstheme="minorHAnsi"/>
          <w:spacing w:val="-6"/>
        </w:rPr>
        <w:t xml:space="preserve">operations under </w:t>
      </w:r>
      <w:r w:rsidRPr="00870164">
        <w:rPr>
          <w:rFonts w:eastAsia="Arial" w:cstheme="minorHAnsi"/>
          <w:spacing w:val="-4"/>
        </w:rPr>
        <w:t xml:space="preserve">this </w:t>
      </w:r>
      <w:r w:rsidRPr="00870164">
        <w:rPr>
          <w:rFonts w:eastAsia="Arial" w:cstheme="minorHAnsi"/>
          <w:spacing w:val="-6"/>
        </w:rPr>
        <w:t xml:space="preserve">contract, whether </w:t>
      </w:r>
      <w:r w:rsidRPr="00870164">
        <w:rPr>
          <w:rFonts w:eastAsia="Arial" w:cstheme="minorHAnsi"/>
          <w:spacing w:val="-5"/>
        </w:rPr>
        <w:t xml:space="preserve">such </w:t>
      </w:r>
      <w:r w:rsidRPr="00870164">
        <w:rPr>
          <w:rFonts w:eastAsia="Arial" w:cstheme="minorHAnsi"/>
          <w:spacing w:val="-6"/>
        </w:rPr>
        <w:t xml:space="preserve">operations </w:t>
      </w:r>
      <w:r w:rsidRPr="00870164">
        <w:rPr>
          <w:rFonts w:eastAsia="Arial" w:cstheme="minorHAnsi"/>
          <w:spacing w:val="-3"/>
        </w:rPr>
        <w:t xml:space="preserve">be by </w:t>
      </w:r>
      <w:r w:rsidRPr="00870164">
        <w:rPr>
          <w:rFonts w:eastAsia="Arial" w:cstheme="minorHAnsi"/>
          <w:spacing w:val="-6"/>
        </w:rPr>
        <w:t xml:space="preserve">himself </w:t>
      </w:r>
      <w:r w:rsidRPr="00870164">
        <w:rPr>
          <w:rFonts w:eastAsia="Arial" w:cstheme="minorHAnsi"/>
          <w:spacing w:val="-3"/>
        </w:rPr>
        <w:t xml:space="preserve">or by </w:t>
      </w:r>
      <w:r w:rsidRPr="00870164">
        <w:rPr>
          <w:rFonts w:eastAsia="Arial" w:cstheme="minorHAnsi"/>
        </w:rPr>
        <w:t xml:space="preserve">a </w:t>
      </w:r>
      <w:r w:rsidRPr="00870164">
        <w:rPr>
          <w:rFonts w:eastAsia="Arial" w:cstheme="minorHAnsi"/>
          <w:spacing w:val="-6"/>
        </w:rPr>
        <w:t xml:space="preserve">subcontractor </w:t>
      </w:r>
      <w:r w:rsidRPr="00870164">
        <w:rPr>
          <w:rFonts w:eastAsia="Arial" w:cstheme="minorHAnsi"/>
          <w:spacing w:val="-3"/>
        </w:rPr>
        <w:t xml:space="preserve">or </w:t>
      </w:r>
      <w:r w:rsidRPr="00870164">
        <w:rPr>
          <w:rFonts w:eastAsia="Arial" w:cstheme="minorHAnsi"/>
          <w:spacing w:val="-6"/>
        </w:rPr>
        <w:t xml:space="preserve">anyone </w:t>
      </w:r>
      <w:r w:rsidRPr="00870164">
        <w:rPr>
          <w:rFonts w:eastAsia="Arial" w:cstheme="minorHAnsi"/>
          <w:spacing w:val="-7"/>
        </w:rPr>
        <w:t xml:space="preserve">directly </w:t>
      </w:r>
      <w:r w:rsidRPr="00870164">
        <w:rPr>
          <w:rFonts w:eastAsia="Arial" w:cstheme="minorHAnsi"/>
          <w:spacing w:val="-4"/>
        </w:rPr>
        <w:t xml:space="preserve">or </w:t>
      </w:r>
      <w:r w:rsidRPr="00870164">
        <w:rPr>
          <w:rFonts w:eastAsia="Arial" w:cstheme="minorHAnsi"/>
          <w:spacing w:val="-6"/>
        </w:rPr>
        <w:t xml:space="preserve">indirectly </w:t>
      </w:r>
      <w:r w:rsidRPr="00870164">
        <w:rPr>
          <w:rFonts w:eastAsia="Arial" w:cstheme="minorHAnsi"/>
          <w:spacing w:val="-7"/>
        </w:rPr>
        <w:t xml:space="preserve">employed </w:t>
      </w:r>
      <w:r w:rsidRPr="00870164">
        <w:rPr>
          <w:rFonts w:eastAsia="Arial" w:cstheme="minorHAnsi"/>
          <w:spacing w:val="-3"/>
        </w:rPr>
        <w:t xml:space="preserve">by </w:t>
      </w:r>
      <w:r w:rsidRPr="00870164">
        <w:rPr>
          <w:rFonts w:eastAsia="Arial" w:cstheme="minorHAnsi"/>
          <w:spacing w:val="-7"/>
        </w:rPr>
        <w:t xml:space="preserve">either </w:t>
      </w:r>
      <w:r w:rsidRPr="00870164">
        <w:rPr>
          <w:rFonts w:eastAsia="Arial" w:cstheme="minorHAnsi"/>
          <w:spacing w:val="-4"/>
        </w:rPr>
        <w:t xml:space="preserve">of </w:t>
      </w:r>
      <w:r w:rsidRPr="00870164">
        <w:rPr>
          <w:rFonts w:eastAsia="Arial" w:cstheme="minorHAnsi"/>
          <w:spacing w:val="-6"/>
        </w:rPr>
        <w:t xml:space="preserve">them. </w:t>
      </w:r>
      <w:r w:rsidRPr="00870164">
        <w:rPr>
          <w:rFonts w:eastAsia="Arial" w:cstheme="minorHAnsi"/>
          <w:spacing w:val="-4"/>
        </w:rPr>
        <w:t xml:space="preserve">If </w:t>
      </w:r>
      <w:r w:rsidRPr="00870164">
        <w:rPr>
          <w:rFonts w:eastAsia="Arial" w:cstheme="minorHAnsi"/>
          <w:spacing w:val="-5"/>
        </w:rPr>
        <w:t xml:space="preserve">any </w:t>
      </w:r>
      <w:r w:rsidRPr="00870164">
        <w:rPr>
          <w:rFonts w:eastAsia="Arial" w:cstheme="minorHAnsi"/>
          <w:spacing w:val="-7"/>
        </w:rPr>
        <w:t xml:space="preserve">subcontractor </w:t>
      </w:r>
      <w:r w:rsidRPr="00870164">
        <w:rPr>
          <w:rFonts w:eastAsia="Arial" w:cstheme="minorHAnsi"/>
          <w:spacing w:val="-5"/>
        </w:rPr>
        <w:t xml:space="preserve">is </w:t>
      </w:r>
      <w:r w:rsidRPr="00870164">
        <w:rPr>
          <w:rFonts w:eastAsia="Arial" w:cstheme="minorHAnsi"/>
          <w:spacing w:val="-6"/>
        </w:rPr>
        <w:t xml:space="preserve">involved </w:t>
      </w:r>
      <w:r w:rsidRPr="00870164">
        <w:rPr>
          <w:rFonts w:eastAsia="Arial" w:cstheme="minorHAnsi"/>
          <w:spacing w:val="-3"/>
        </w:rPr>
        <w:t xml:space="preserve">in </w:t>
      </w:r>
      <w:r w:rsidRPr="00870164">
        <w:rPr>
          <w:rFonts w:eastAsia="Arial" w:cstheme="minorHAnsi"/>
          <w:spacing w:val="-5"/>
        </w:rPr>
        <w:t xml:space="preserve">the </w:t>
      </w:r>
      <w:r w:rsidRPr="00870164">
        <w:rPr>
          <w:rFonts w:eastAsia="Arial" w:cstheme="minorHAnsi"/>
          <w:spacing w:val="-3"/>
        </w:rPr>
        <w:t xml:space="preserve">performance of </w:t>
      </w:r>
      <w:r w:rsidRPr="00870164">
        <w:rPr>
          <w:rFonts w:eastAsia="Arial" w:cstheme="minorHAnsi"/>
        </w:rPr>
        <w:t xml:space="preserve">the </w:t>
      </w:r>
      <w:r w:rsidRPr="00870164">
        <w:rPr>
          <w:rFonts w:eastAsia="Arial" w:cstheme="minorHAnsi"/>
          <w:spacing w:val="-3"/>
        </w:rPr>
        <w:t xml:space="preserve">contract, </w:t>
      </w:r>
      <w:r w:rsidRPr="00870164">
        <w:rPr>
          <w:rFonts w:eastAsia="Arial" w:cstheme="minorHAnsi"/>
        </w:rPr>
        <w:t xml:space="preserve">the </w:t>
      </w:r>
      <w:r w:rsidRPr="00870164">
        <w:rPr>
          <w:rFonts w:eastAsia="Arial" w:cstheme="minorHAnsi"/>
          <w:spacing w:val="-3"/>
        </w:rPr>
        <w:t xml:space="preserve">insurance policy </w:t>
      </w:r>
      <w:r w:rsidRPr="00870164">
        <w:rPr>
          <w:rFonts w:eastAsia="Arial" w:cstheme="minorHAnsi"/>
        </w:rPr>
        <w:t xml:space="preserve">or </w:t>
      </w:r>
      <w:r w:rsidRPr="00870164">
        <w:rPr>
          <w:rFonts w:eastAsia="Arial" w:cstheme="minorHAnsi"/>
          <w:spacing w:val="-3"/>
        </w:rPr>
        <w:t xml:space="preserve">policies shall </w:t>
      </w:r>
      <w:r w:rsidRPr="00870164">
        <w:rPr>
          <w:rFonts w:eastAsia="Arial" w:cstheme="minorHAnsi"/>
        </w:rPr>
        <w:t xml:space="preserve">name the </w:t>
      </w:r>
      <w:r w:rsidRPr="00870164">
        <w:rPr>
          <w:rFonts w:eastAsia="Arial" w:cstheme="minorHAnsi"/>
          <w:spacing w:val="-3"/>
        </w:rPr>
        <w:t xml:space="preserve">subcontractor </w:t>
      </w:r>
      <w:r w:rsidRPr="00870164">
        <w:rPr>
          <w:rFonts w:eastAsia="Arial" w:cstheme="minorHAnsi"/>
        </w:rPr>
        <w:t>as additional</w:t>
      </w:r>
      <w:r w:rsidRPr="00870164">
        <w:rPr>
          <w:rFonts w:eastAsia="Arial" w:cstheme="minorHAnsi"/>
          <w:spacing w:val="-21"/>
        </w:rPr>
        <w:t xml:space="preserve"> </w:t>
      </w:r>
      <w:r w:rsidRPr="00870164">
        <w:rPr>
          <w:rFonts w:eastAsia="Arial" w:cstheme="minorHAnsi"/>
        </w:rPr>
        <w:t>insured.</w:t>
      </w:r>
    </w:p>
    <w:p w14:paraId="01FC6910" w14:textId="77777777" w:rsidR="00870164" w:rsidRPr="00870164" w:rsidRDefault="00870164" w:rsidP="00870164">
      <w:pPr>
        <w:widowControl w:val="0"/>
        <w:spacing w:before="9" w:after="0" w:line="240" w:lineRule="auto"/>
        <w:rPr>
          <w:rFonts w:eastAsia="Arial" w:cstheme="minorHAnsi"/>
          <w:sz w:val="21"/>
        </w:rPr>
      </w:pPr>
    </w:p>
    <w:p w14:paraId="4B572F27" w14:textId="77777777" w:rsidR="00870164" w:rsidRPr="00870164" w:rsidRDefault="00870164" w:rsidP="00870164">
      <w:pPr>
        <w:widowControl w:val="0"/>
        <w:spacing w:after="0" w:line="240" w:lineRule="auto"/>
        <w:ind w:left="720" w:right="117"/>
        <w:jc w:val="both"/>
        <w:rPr>
          <w:rFonts w:eastAsia="Arial" w:cstheme="minorHAnsi"/>
        </w:rPr>
      </w:pPr>
      <w:r w:rsidRPr="00870164">
        <w:rPr>
          <w:rFonts w:eastAsia="Arial" w:cstheme="minorHAnsi"/>
        </w:rPr>
        <w:t xml:space="preserve">As an alternative to the Contractor providing insurance to cover operations performed by a subcontractor and naming the subcontractor as additional insured, Contractor may require </w:t>
      </w:r>
      <w:r w:rsidRPr="00870164">
        <w:rPr>
          <w:rFonts w:eastAsia="Arial" w:cstheme="minorHAnsi"/>
          <w:spacing w:val="6"/>
        </w:rPr>
        <w:t xml:space="preserve">subcontractor </w:t>
      </w:r>
      <w:r w:rsidRPr="00870164">
        <w:rPr>
          <w:rFonts w:eastAsia="Arial" w:cstheme="minorHAnsi"/>
          <w:spacing w:val="5"/>
        </w:rPr>
        <w:t xml:space="preserve">to provide </w:t>
      </w:r>
      <w:r w:rsidRPr="00870164">
        <w:rPr>
          <w:rFonts w:eastAsia="Arial" w:cstheme="minorHAnsi"/>
          <w:spacing w:val="4"/>
        </w:rPr>
        <w:t xml:space="preserve">its </w:t>
      </w:r>
      <w:r w:rsidRPr="00870164">
        <w:rPr>
          <w:rFonts w:eastAsia="Arial" w:cstheme="minorHAnsi"/>
          <w:spacing w:val="5"/>
        </w:rPr>
        <w:t xml:space="preserve">own </w:t>
      </w:r>
      <w:r w:rsidRPr="00870164">
        <w:rPr>
          <w:rFonts w:eastAsia="Arial" w:cstheme="minorHAnsi"/>
          <w:spacing w:val="6"/>
        </w:rPr>
        <w:t xml:space="preserve">insurance </w:t>
      </w:r>
      <w:r w:rsidRPr="00870164">
        <w:rPr>
          <w:rFonts w:eastAsia="Arial" w:cstheme="minorHAnsi"/>
          <w:spacing w:val="5"/>
        </w:rPr>
        <w:t xml:space="preserve">which meets </w:t>
      </w:r>
      <w:r w:rsidRPr="00870164">
        <w:rPr>
          <w:rFonts w:eastAsia="Arial" w:cstheme="minorHAnsi"/>
          <w:spacing w:val="4"/>
        </w:rPr>
        <w:t xml:space="preserve">the </w:t>
      </w:r>
      <w:r w:rsidRPr="00870164">
        <w:rPr>
          <w:rFonts w:eastAsia="Arial" w:cstheme="minorHAnsi"/>
          <w:spacing w:val="6"/>
        </w:rPr>
        <w:t>requirements</w:t>
      </w:r>
      <w:r w:rsidRPr="00870164">
        <w:rPr>
          <w:rFonts w:eastAsia="Arial" w:cstheme="minorHAnsi"/>
          <w:spacing w:val="73"/>
        </w:rPr>
        <w:t xml:space="preserve"> </w:t>
      </w:r>
      <w:r w:rsidRPr="00870164">
        <w:rPr>
          <w:rFonts w:eastAsia="Arial" w:cstheme="minorHAnsi"/>
          <w:spacing w:val="5"/>
        </w:rPr>
        <w:t xml:space="preserve">herein. </w:t>
      </w:r>
      <w:r w:rsidRPr="00870164">
        <w:rPr>
          <w:rFonts w:eastAsia="Arial" w:cstheme="minorHAnsi"/>
          <w:spacing w:val="4"/>
        </w:rPr>
        <w:t xml:space="preserve">It </w:t>
      </w:r>
      <w:r w:rsidRPr="00870164">
        <w:rPr>
          <w:rFonts w:eastAsia="Arial" w:cstheme="minorHAnsi"/>
          <w:spacing w:val="3"/>
        </w:rPr>
        <w:t xml:space="preserve">is </w:t>
      </w:r>
      <w:r w:rsidRPr="00870164">
        <w:rPr>
          <w:rFonts w:eastAsia="Arial" w:cstheme="minorHAnsi"/>
          <w:spacing w:val="-3"/>
        </w:rPr>
        <w:t xml:space="preserve">understood </w:t>
      </w:r>
      <w:r w:rsidRPr="00870164">
        <w:rPr>
          <w:rFonts w:eastAsia="Arial" w:cstheme="minorHAnsi"/>
        </w:rPr>
        <w:t xml:space="preserve">that a </w:t>
      </w:r>
      <w:r w:rsidRPr="00870164">
        <w:rPr>
          <w:rFonts w:eastAsia="Arial" w:cstheme="minorHAnsi"/>
          <w:spacing w:val="-3"/>
        </w:rPr>
        <w:t xml:space="preserve">subcontractor's insurance policy </w:t>
      </w:r>
      <w:r w:rsidRPr="00870164">
        <w:rPr>
          <w:rFonts w:eastAsia="Arial" w:cstheme="minorHAnsi"/>
        </w:rPr>
        <w:t xml:space="preserve">or </w:t>
      </w:r>
      <w:r w:rsidRPr="00870164">
        <w:rPr>
          <w:rFonts w:eastAsia="Arial" w:cstheme="minorHAnsi"/>
          <w:spacing w:val="-3"/>
        </w:rPr>
        <w:t xml:space="preserve">policies </w:t>
      </w:r>
      <w:r w:rsidRPr="00870164">
        <w:rPr>
          <w:rFonts w:eastAsia="Arial" w:cstheme="minorHAnsi"/>
        </w:rPr>
        <w:t xml:space="preserve">are in </w:t>
      </w:r>
      <w:proofErr w:type="gramStart"/>
      <w:r w:rsidRPr="00870164">
        <w:rPr>
          <w:rFonts w:eastAsia="Arial" w:cstheme="minorHAnsi"/>
          <w:spacing w:val="-3"/>
        </w:rPr>
        <w:t xml:space="preserve">addition  </w:t>
      </w:r>
      <w:r w:rsidRPr="00870164">
        <w:rPr>
          <w:rFonts w:eastAsia="Arial" w:cstheme="minorHAnsi"/>
        </w:rPr>
        <w:t>to</w:t>
      </w:r>
      <w:proofErr w:type="gramEnd"/>
      <w:r w:rsidRPr="00870164">
        <w:rPr>
          <w:rFonts w:eastAsia="Arial" w:cstheme="minorHAnsi"/>
        </w:rPr>
        <w:t xml:space="preserve"> the </w:t>
      </w:r>
      <w:r w:rsidRPr="00870164">
        <w:rPr>
          <w:rFonts w:eastAsia="Arial" w:cstheme="minorHAnsi"/>
          <w:spacing w:val="-3"/>
        </w:rPr>
        <w:t xml:space="preserve">Contractor's </w:t>
      </w:r>
      <w:r w:rsidRPr="00870164">
        <w:rPr>
          <w:rFonts w:eastAsia="Arial" w:cstheme="minorHAnsi"/>
        </w:rPr>
        <w:t>own policy or</w:t>
      </w:r>
      <w:r w:rsidRPr="00870164">
        <w:rPr>
          <w:rFonts w:eastAsia="Arial" w:cstheme="minorHAnsi"/>
          <w:spacing w:val="-20"/>
        </w:rPr>
        <w:t xml:space="preserve"> </w:t>
      </w:r>
      <w:r w:rsidRPr="00870164">
        <w:rPr>
          <w:rFonts w:eastAsia="Arial" w:cstheme="minorHAnsi"/>
        </w:rPr>
        <w:t>policies.</w:t>
      </w:r>
    </w:p>
    <w:p w14:paraId="6AB8C8AE" w14:textId="77777777" w:rsidR="00870164" w:rsidRPr="00870164" w:rsidRDefault="00870164" w:rsidP="00870164">
      <w:pPr>
        <w:widowControl w:val="0"/>
        <w:spacing w:after="0" w:line="240" w:lineRule="auto"/>
        <w:rPr>
          <w:rFonts w:eastAsia="Arial" w:cstheme="minorHAnsi"/>
        </w:rPr>
      </w:pPr>
    </w:p>
    <w:p w14:paraId="4DF7A010" w14:textId="77777777" w:rsidR="00870164" w:rsidRPr="00870164" w:rsidRDefault="00870164" w:rsidP="00870164">
      <w:pPr>
        <w:widowControl w:val="0"/>
        <w:spacing w:after="0" w:line="240" w:lineRule="auto"/>
        <w:ind w:left="720" w:right="731"/>
        <w:rPr>
          <w:rFonts w:eastAsia="Arial" w:cstheme="minorHAnsi"/>
        </w:rPr>
      </w:pPr>
      <w:r w:rsidRPr="00870164">
        <w:rPr>
          <w:rFonts w:eastAsia="Arial" w:cstheme="minorHAnsi"/>
        </w:rPr>
        <w:t>The following minimum insurance coverage(s) and limit(s) shall be provided by the Contractor, including its subcontractor(s) where appropriate.</w:t>
      </w:r>
    </w:p>
    <w:p w14:paraId="2FC47263" w14:textId="77777777" w:rsidR="00870164" w:rsidRPr="00870164" w:rsidRDefault="00870164" w:rsidP="00870164">
      <w:pPr>
        <w:widowControl w:val="0"/>
        <w:spacing w:before="2" w:after="0" w:line="240" w:lineRule="auto"/>
        <w:rPr>
          <w:rFonts w:eastAsia="Arial" w:cstheme="minorHAnsi"/>
          <w:sz w:val="24"/>
        </w:rPr>
      </w:pPr>
    </w:p>
    <w:p w14:paraId="1E64FB03" w14:textId="77777777" w:rsidR="00870164" w:rsidRPr="00870164" w:rsidRDefault="00870164" w:rsidP="00870164">
      <w:pPr>
        <w:widowControl w:val="0"/>
        <w:tabs>
          <w:tab w:val="left" w:pos="5875"/>
        </w:tabs>
        <w:spacing w:after="0" w:line="240" w:lineRule="auto"/>
        <w:ind w:left="120"/>
        <w:jc w:val="both"/>
        <w:outlineLvl w:val="1"/>
        <w:rPr>
          <w:rFonts w:eastAsia="Arial" w:cstheme="minorHAnsi"/>
          <w:b/>
          <w:bCs/>
          <w:u w:color="000000"/>
        </w:rPr>
      </w:pPr>
      <w:r w:rsidRPr="00870164">
        <w:rPr>
          <w:rFonts w:eastAsia="Arial" w:cstheme="minorHAnsi"/>
          <w:b/>
          <w:bCs/>
          <w:u w:val="thick" w:color="000000"/>
        </w:rPr>
        <w:lastRenderedPageBreak/>
        <w:t>Coverage</w:t>
      </w:r>
      <w:r w:rsidRPr="00870164">
        <w:rPr>
          <w:rFonts w:eastAsia="Arial" w:cstheme="minorHAnsi"/>
          <w:b/>
          <w:bCs/>
          <w:u w:color="000000"/>
        </w:rPr>
        <w:tab/>
      </w:r>
      <w:r w:rsidRPr="00870164">
        <w:rPr>
          <w:rFonts w:eastAsia="Arial" w:cstheme="minorHAnsi"/>
          <w:b/>
          <w:bCs/>
          <w:u w:val="thick" w:color="000000"/>
        </w:rPr>
        <w:t>Limits</w:t>
      </w:r>
    </w:p>
    <w:p w14:paraId="22FE5AAA" w14:textId="77777777" w:rsidR="00870164" w:rsidRPr="00870164" w:rsidRDefault="00870164" w:rsidP="00870164">
      <w:pPr>
        <w:widowControl w:val="0"/>
        <w:tabs>
          <w:tab w:val="left" w:pos="5159"/>
        </w:tabs>
        <w:spacing w:before="181" w:after="0" w:line="240" w:lineRule="auto"/>
        <w:ind w:left="5159" w:right="134" w:hanging="5040"/>
        <w:rPr>
          <w:rFonts w:eastAsia="Arial" w:cstheme="minorHAnsi"/>
        </w:rPr>
      </w:pPr>
      <w:r w:rsidRPr="00870164">
        <w:rPr>
          <w:rFonts w:eastAsia="Arial" w:cstheme="minorHAnsi"/>
        </w:rPr>
        <w:t>Commercial</w:t>
      </w:r>
      <w:r w:rsidRPr="00870164">
        <w:rPr>
          <w:rFonts w:eastAsia="Arial" w:cstheme="minorHAnsi"/>
          <w:spacing w:val="-5"/>
        </w:rPr>
        <w:t xml:space="preserve"> </w:t>
      </w:r>
      <w:r w:rsidRPr="00870164">
        <w:rPr>
          <w:rFonts w:eastAsia="Arial" w:cstheme="minorHAnsi"/>
        </w:rPr>
        <w:t>General</w:t>
      </w:r>
      <w:r w:rsidRPr="00870164">
        <w:rPr>
          <w:rFonts w:eastAsia="Arial" w:cstheme="minorHAnsi"/>
          <w:spacing w:val="-5"/>
        </w:rPr>
        <w:t xml:space="preserve"> </w:t>
      </w:r>
      <w:r w:rsidRPr="00870164">
        <w:rPr>
          <w:rFonts w:eastAsia="Arial" w:cstheme="minorHAnsi"/>
        </w:rPr>
        <w:t>Liability</w:t>
      </w:r>
      <w:r w:rsidRPr="00870164">
        <w:rPr>
          <w:rFonts w:eastAsia="Arial" w:cstheme="minorHAnsi"/>
        </w:rPr>
        <w:tab/>
        <w:t>$1,000,000 combined single</w:t>
      </w:r>
      <w:r w:rsidRPr="00870164">
        <w:rPr>
          <w:rFonts w:eastAsia="Arial" w:cstheme="minorHAnsi"/>
          <w:spacing w:val="-14"/>
        </w:rPr>
        <w:t xml:space="preserve"> </w:t>
      </w:r>
      <w:r w:rsidRPr="00870164">
        <w:rPr>
          <w:rFonts w:eastAsia="Arial" w:cstheme="minorHAnsi"/>
        </w:rPr>
        <w:t>limit</w:t>
      </w:r>
      <w:r w:rsidRPr="00870164">
        <w:rPr>
          <w:rFonts w:eastAsia="Arial" w:cstheme="minorHAnsi"/>
          <w:spacing w:val="-4"/>
        </w:rPr>
        <w:t xml:space="preserve"> </w:t>
      </w:r>
      <w:r w:rsidRPr="00870164">
        <w:rPr>
          <w:rFonts w:eastAsia="Arial" w:cstheme="minorHAnsi"/>
        </w:rPr>
        <w:t>per</w:t>
      </w:r>
      <w:r w:rsidRPr="00870164">
        <w:rPr>
          <w:rFonts w:eastAsia="Arial" w:cstheme="minorHAnsi"/>
          <w:spacing w:val="-1"/>
        </w:rPr>
        <w:t xml:space="preserve"> </w:t>
      </w:r>
      <w:r w:rsidRPr="00870164">
        <w:rPr>
          <w:rFonts w:eastAsia="Arial" w:cstheme="minorHAnsi"/>
        </w:rPr>
        <w:t>occurrence for bodily injury and property</w:t>
      </w:r>
      <w:r w:rsidRPr="00870164">
        <w:rPr>
          <w:rFonts w:eastAsia="Arial" w:cstheme="minorHAnsi"/>
          <w:spacing w:val="-5"/>
        </w:rPr>
        <w:t xml:space="preserve"> </w:t>
      </w:r>
      <w:r w:rsidRPr="00870164">
        <w:rPr>
          <w:rFonts w:eastAsia="Arial" w:cstheme="minorHAnsi"/>
        </w:rPr>
        <w:t>damage</w:t>
      </w:r>
    </w:p>
    <w:p w14:paraId="12E8E48E" w14:textId="77777777" w:rsidR="00870164" w:rsidRPr="00870164" w:rsidRDefault="00870164" w:rsidP="00870164">
      <w:pPr>
        <w:widowControl w:val="0"/>
        <w:spacing w:before="1" w:after="0" w:line="240" w:lineRule="auto"/>
        <w:ind w:left="5160" w:right="96"/>
        <w:rPr>
          <w:rFonts w:eastAsia="Arial" w:cstheme="minorHAnsi"/>
        </w:rPr>
      </w:pPr>
      <w:r w:rsidRPr="00870164">
        <w:rPr>
          <w:rFonts w:eastAsia="Arial" w:cstheme="minorHAnsi"/>
        </w:rPr>
        <w:t>$2,000,0000 general aggregate</w:t>
      </w:r>
    </w:p>
    <w:p w14:paraId="0B94E94A" w14:textId="77777777" w:rsidR="00870164" w:rsidRPr="00870164" w:rsidRDefault="00870164" w:rsidP="00870164">
      <w:pPr>
        <w:widowControl w:val="0"/>
        <w:tabs>
          <w:tab w:val="left" w:pos="5160"/>
        </w:tabs>
        <w:spacing w:before="179" w:after="0" w:line="240" w:lineRule="auto"/>
        <w:ind w:left="5160" w:right="134" w:hanging="5040"/>
        <w:rPr>
          <w:rFonts w:eastAsia="Arial" w:cstheme="minorHAnsi"/>
        </w:rPr>
      </w:pPr>
      <w:r w:rsidRPr="00870164">
        <w:rPr>
          <w:rFonts w:eastAsia="Arial" w:cstheme="minorHAnsi"/>
        </w:rPr>
        <w:t>Automobile</w:t>
      </w:r>
      <w:r w:rsidRPr="00870164">
        <w:rPr>
          <w:rFonts w:eastAsia="Arial" w:cstheme="minorHAnsi"/>
          <w:spacing w:val="-4"/>
        </w:rPr>
        <w:t xml:space="preserve"> </w:t>
      </w:r>
      <w:r w:rsidRPr="00870164">
        <w:rPr>
          <w:rFonts w:eastAsia="Arial" w:cstheme="minorHAnsi"/>
        </w:rPr>
        <w:t>Liability</w:t>
      </w:r>
      <w:r w:rsidRPr="00870164">
        <w:rPr>
          <w:rFonts w:eastAsia="Arial" w:cstheme="minorHAnsi"/>
        </w:rPr>
        <w:tab/>
        <w:t>$1,000,000 combined single</w:t>
      </w:r>
      <w:r w:rsidRPr="00870164">
        <w:rPr>
          <w:rFonts w:eastAsia="Arial" w:cstheme="minorHAnsi"/>
          <w:spacing w:val="-14"/>
        </w:rPr>
        <w:t xml:space="preserve"> </w:t>
      </w:r>
      <w:r w:rsidRPr="00870164">
        <w:rPr>
          <w:rFonts w:eastAsia="Arial" w:cstheme="minorHAnsi"/>
        </w:rPr>
        <w:t>limit</w:t>
      </w:r>
      <w:r w:rsidRPr="00870164">
        <w:rPr>
          <w:rFonts w:eastAsia="Arial" w:cstheme="minorHAnsi"/>
          <w:spacing w:val="-4"/>
        </w:rPr>
        <w:t xml:space="preserve"> </w:t>
      </w:r>
      <w:r w:rsidRPr="00870164">
        <w:rPr>
          <w:rFonts w:eastAsia="Arial" w:cstheme="minorHAnsi"/>
        </w:rPr>
        <w:t>per</w:t>
      </w:r>
      <w:r w:rsidRPr="00870164">
        <w:rPr>
          <w:rFonts w:eastAsia="Arial" w:cstheme="minorHAnsi"/>
          <w:spacing w:val="-1"/>
        </w:rPr>
        <w:t xml:space="preserve"> </w:t>
      </w:r>
      <w:r w:rsidRPr="00870164">
        <w:rPr>
          <w:rFonts w:eastAsia="Arial" w:cstheme="minorHAnsi"/>
        </w:rPr>
        <w:t>occurrence</w:t>
      </w:r>
    </w:p>
    <w:p w14:paraId="6AC67D38" w14:textId="77777777" w:rsidR="00870164" w:rsidRPr="00870164" w:rsidRDefault="00870164" w:rsidP="00870164">
      <w:pPr>
        <w:widowControl w:val="0"/>
        <w:spacing w:before="1" w:after="0" w:line="240" w:lineRule="auto"/>
        <w:ind w:left="5146" w:right="263" w:firstLine="14"/>
        <w:rPr>
          <w:rFonts w:eastAsia="Arial" w:cstheme="minorHAnsi"/>
        </w:rPr>
      </w:pPr>
      <w:r w:rsidRPr="00870164">
        <w:rPr>
          <w:rFonts w:eastAsia="Arial" w:cstheme="minorHAnsi"/>
        </w:rPr>
        <w:t>$1,000,000 bodily injury per person and per accident</w:t>
      </w:r>
    </w:p>
    <w:p w14:paraId="5BBEB62B" w14:textId="77777777" w:rsidR="00870164" w:rsidRPr="00870164" w:rsidRDefault="00870164" w:rsidP="00870164">
      <w:pPr>
        <w:widowControl w:val="0"/>
        <w:spacing w:before="1" w:after="0" w:line="240" w:lineRule="auto"/>
        <w:ind w:left="5146" w:right="96"/>
        <w:rPr>
          <w:rFonts w:eastAsia="Arial" w:cstheme="minorHAnsi"/>
        </w:rPr>
      </w:pPr>
      <w:r w:rsidRPr="00870164">
        <w:rPr>
          <w:rFonts w:eastAsia="Arial" w:cstheme="minorHAnsi"/>
        </w:rPr>
        <w:t>$1,000,000 property damage per accident</w:t>
      </w:r>
    </w:p>
    <w:p w14:paraId="3E5F6DF5" w14:textId="77777777" w:rsidR="00870164" w:rsidRPr="00870164" w:rsidRDefault="00870164" w:rsidP="00870164">
      <w:pPr>
        <w:widowControl w:val="0"/>
        <w:spacing w:before="3" w:after="0" w:line="240" w:lineRule="auto"/>
        <w:rPr>
          <w:rFonts w:eastAsia="Arial" w:cstheme="minorHAnsi"/>
          <w:sz w:val="24"/>
        </w:rPr>
      </w:pPr>
    </w:p>
    <w:p w14:paraId="6E0A1DC7"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Each</w:t>
      </w:r>
      <w:r w:rsidRPr="00870164">
        <w:rPr>
          <w:rFonts w:eastAsia="Arial" w:cstheme="minorHAnsi"/>
          <w:spacing w:val="-11"/>
        </w:rPr>
        <w:t xml:space="preserve"> </w:t>
      </w:r>
      <w:r w:rsidRPr="00870164">
        <w:rPr>
          <w:rFonts w:eastAsia="Arial" w:cstheme="minorHAnsi"/>
        </w:rPr>
        <w:t>insurance</w:t>
      </w:r>
      <w:r w:rsidRPr="00870164">
        <w:rPr>
          <w:rFonts w:eastAsia="Arial" w:cstheme="minorHAnsi"/>
          <w:spacing w:val="-11"/>
        </w:rPr>
        <w:t xml:space="preserve"> </w:t>
      </w:r>
      <w:r w:rsidRPr="00870164">
        <w:rPr>
          <w:rFonts w:eastAsia="Arial" w:cstheme="minorHAnsi"/>
        </w:rPr>
        <w:t>policy</w:t>
      </w:r>
      <w:r w:rsidRPr="00870164">
        <w:rPr>
          <w:rFonts w:eastAsia="Arial" w:cstheme="minorHAnsi"/>
          <w:spacing w:val="-14"/>
        </w:rPr>
        <w:t xml:space="preserve"> </w:t>
      </w:r>
      <w:r w:rsidRPr="00870164">
        <w:rPr>
          <w:rFonts w:eastAsia="Arial" w:cstheme="minorHAnsi"/>
        </w:rPr>
        <w:t>required</w:t>
      </w:r>
      <w:r w:rsidRPr="00870164">
        <w:rPr>
          <w:rFonts w:eastAsia="Arial" w:cstheme="minorHAnsi"/>
          <w:spacing w:val="-11"/>
        </w:rPr>
        <w:t xml:space="preserve"> </w:t>
      </w:r>
      <w:r w:rsidRPr="00870164">
        <w:rPr>
          <w:rFonts w:eastAsia="Arial" w:cstheme="minorHAnsi"/>
        </w:rPr>
        <w:t>by</w:t>
      </w:r>
      <w:r w:rsidRPr="00870164">
        <w:rPr>
          <w:rFonts w:eastAsia="Arial" w:cstheme="minorHAnsi"/>
          <w:spacing w:val="-14"/>
        </w:rPr>
        <w:t xml:space="preserve"> </w:t>
      </w:r>
      <w:r w:rsidRPr="00870164">
        <w:rPr>
          <w:rFonts w:eastAsia="Arial" w:cstheme="minorHAnsi"/>
        </w:rPr>
        <w:t>this</w:t>
      </w:r>
      <w:r w:rsidRPr="00870164">
        <w:rPr>
          <w:rFonts w:eastAsia="Arial" w:cstheme="minorHAnsi"/>
          <w:spacing w:val="-11"/>
        </w:rPr>
        <w:t xml:space="preserve"> </w:t>
      </w:r>
      <w:r w:rsidRPr="00870164">
        <w:rPr>
          <w:rFonts w:eastAsia="Arial" w:cstheme="minorHAnsi"/>
        </w:rPr>
        <w:t>contract,</w:t>
      </w:r>
      <w:r w:rsidRPr="00870164">
        <w:rPr>
          <w:rFonts w:eastAsia="Arial" w:cstheme="minorHAnsi"/>
          <w:spacing w:val="-9"/>
        </w:rPr>
        <w:t xml:space="preserve"> </w:t>
      </w:r>
      <w:r w:rsidRPr="00870164">
        <w:rPr>
          <w:rFonts w:eastAsia="Arial" w:cstheme="minorHAnsi"/>
        </w:rPr>
        <w:t>including</w:t>
      </w:r>
      <w:r w:rsidRPr="00870164">
        <w:rPr>
          <w:rFonts w:eastAsia="Arial" w:cstheme="minorHAnsi"/>
          <w:spacing w:val="-11"/>
        </w:rPr>
        <w:t xml:space="preserve"> </w:t>
      </w:r>
      <w:r w:rsidRPr="00870164">
        <w:rPr>
          <w:rFonts w:eastAsia="Arial" w:cstheme="minorHAnsi"/>
        </w:rPr>
        <w:t>a</w:t>
      </w:r>
      <w:r w:rsidRPr="00870164">
        <w:rPr>
          <w:rFonts w:eastAsia="Arial" w:cstheme="minorHAnsi"/>
          <w:spacing w:val="-11"/>
        </w:rPr>
        <w:t xml:space="preserve"> </w:t>
      </w:r>
      <w:r w:rsidRPr="00870164">
        <w:rPr>
          <w:rFonts w:eastAsia="Arial" w:cstheme="minorHAnsi"/>
        </w:rPr>
        <w:t>subcontractor's</w:t>
      </w:r>
      <w:r w:rsidRPr="00870164">
        <w:rPr>
          <w:rFonts w:eastAsia="Arial" w:cstheme="minorHAnsi"/>
          <w:spacing w:val="-11"/>
        </w:rPr>
        <w:t xml:space="preserve"> </w:t>
      </w:r>
      <w:r w:rsidRPr="00870164">
        <w:rPr>
          <w:rFonts w:eastAsia="Arial" w:cstheme="minorHAnsi"/>
        </w:rPr>
        <w:t>policy,</w:t>
      </w:r>
      <w:r w:rsidRPr="00870164">
        <w:rPr>
          <w:rFonts w:eastAsia="Arial" w:cstheme="minorHAnsi"/>
          <w:spacing w:val="-11"/>
        </w:rPr>
        <w:t xml:space="preserve"> </w:t>
      </w:r>
      <w:r w:rsidRPr="00870164">
        <w:rPr>
          <w:rFonts w:eastAsia="Arial" w:cstheme="minorHAnsi"/>
        </w:rPr>
        <w:t>shall contain the following</w:t>
      </w:r>
      <w:r w:rsidRPr="00870164">
        <w:rPr>
          <w:rFonts w:eastAsia="Arial" w:cstheme="minorHAnsi"/>
          <w:spacing w:val="-20"/>
        </w:rPr>
        <w:t xml:space="preserve"> </w:t>
      </w:r>
      <w:r w:rsidRPr="00870164">
        <w:rPr>
          <w:rFonts w:eastAsia="Arial" w:cstheme="minorHAnsi"/>
        </w:rPr>
        <w:t>clauses:</w:t>
      </w:r>
    </w:p>
    <w:p w14:paraId="152549F7" w14:textId="77777777" w:rsidR="00870164" w:rsidRPr="00870164" w:rsidRDefault="00870164" w:rsidP="00870164">
      <w:pPr>
        <w:widowControl w:val="0"/>
        <w:spacing w:before="1" w:after="0" w:line="240" w:lineRule="auto"/>
        <w:ind w:left="120" w:right="96"/>
        <w:rPr>
          <w:rFonts w:eastAsia="Arial" w:cstheme="minorHAnsi"/>
        </w:rPr>
      </w:pPr>
    </w:p>
    <w:p w14:paraId="52934725"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1.</w:t>
      </w:r>
      <w:r w:rsidRPr="00870164">
        <w:rPr>
          <w:rFonts w:eastAsia="Arial" w:cstheme="minorHAnsi"/>
        </w:rPr>
        <w:tab/>
        <w:t xml:space="preserve">Chapter 383, unemployment </w:t>
      </w:r>
      <w:proofErr w:type="gramStart"/>
      <w:r w:rsidRPr="00870164">
        <w:rPr>
          <w:rFonts w:eastAsia="Arial" w:cstheme="minorHAnsi"/>
        </w:rPr>
        <w:t>insurance;</w:t>
      </w:r>
      <w:proofErr w:type="gramEnd"/>
    </w:p>
    <w:p w14:paraId="771D3C0B"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2.</w:t>
      </w:r>
      <w:r w:rsidRPr="00870164">
        <w:rPr>
          <w:rFonts w:eastAsia="Arial" w:cstheme="minorHAnsi"/>
        </w:rPr>
        <w:tab/>
        <w:t xml:space="preserve">Chapter 386, workers’ </w:t>
      </w:r>
      <w:proofErr w:type="gramStart"/>
      <w:r w:rsidRPr="00870164">
        <w:rPr>
          <w:rFonts w:eastAsia="Arial" w:cstheme="minorHAnsi"/>
        </w:rPr>
        <w:t>compensation;</w:t>
      </w:r>
      <w:proofErr w:type="gramEnd"/>
    </w:p>
    <w:p w14:paraId="37955786"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3.</w:t>
      </w:r>
      <w:r w:rsidRPr="00870164">
        <w:rPr>
          <w:rFonts w:eastAsia="Arial" w:cstheme="minorHAnsi"/>
        </w:rPr>
        <w:tab/>
        <w:t xml:space="preserve">Chapter 392, temporary disability </w:t>
      </w:r>
      <w:proofErr w:type="gramStart"/>
      <w:r w:rsidRPr="00870164">
        <w:rPr>
          <w:rFonts w:eastAsia="Arial" w:cstheme="minorHAnsi"/>
        </w:rPr>
        <w:t>insurance;</w:t>
      </w:r>
      <w:proofErr w:type="gramEnd"/>
    </w:p>
    <w:p w14:paraId="774B8E50"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4.</w:t>
      </w:r>
      <w:r w:rsidRPr="00870164">
        <w:rPr>
          <w:rFonts w:eastAsia="Arial" w:cstheme="minorHAnsi"/>
        </w:rPr>
        <w:tab/>
        <w:t>Chapter 393, prepaid health care; and</w:t>
      </w:r>
    </w:p>
    <w:p w14:paraId="289F7CB7"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5.</w:t>
      </w:r>
      <w:r w:rsidRPr="00870164">
        <w:rPr>
          <w:rFonts w:eastAsia="Arial" w:cstheme="minorHAnsi"/>
        </w:rPr>
        <w:tab/>
        <w:t>Section 103D-310(c), Certificate of Good Standing (COGS) for entities doing business in the State.</w:t>
      </w:r>
    </w:p>
    <w:p w14:paraId="09803075" w14:textId="77777777" w:rsidR="00870164" w:rsidRPr="00870164" w:rsidRDefault="00870164" w:rsidP="00870164">
      <w:pPr>
        <w:widowControl w:val="0"/>
        <w:spacing w:before="1" w:after="0" w:line="240" w:lineRule="auto"/>
        <w:ind w:left="120" w:right="96"/>
        <w:rPr>
          <w:rFonts w:eastAsia="Arial" w:cstheme="minorHAnsi"/>
        </w:rPr>
      </w:pPr>
    </w:p>
    <w:p w14:paraId="15CF9FEB"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The State will verify compliance on Hawaii Compliance Express (HCE) for awards</w:t>
      </w:r>
    </w:p>
    <w:p w14:paraId="5936C2AD"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 xml:space="preserve">$2,500 or greater. The HCE is an electronic system that allows vendors/contractors/ services providers doing business with the state to </w:t>
      </w:r>
      <w:proofErr w:type="gramStart"/>
      <w:r w:rsidRPr="00870164">
        <w:rPr>
          <w:rFonts w:eastAsia="Arial" w:cstheme="minorHAnsi"/>
        </w:rPr>
        <w:t>quickly and easily demonstrate compliance</w:t>
      </w:r>
      <w:proofErr w:type="gramEnd"/>
      <w:r w:rsidRPr="00870164">
        <w:rPr>
          <w:rFonts w:eastAsia="Arial" w:cstheme="minorHAnsi"/>
        </w:rPr>
        <w:t xml:space="preserve"> with applicable laws. It is an online system that replaces the necessity of obtaining paper compliance certificates from the Department of Taxation; Federal Internal Revenue Service; Department of Labor and Industrial Relations; and Department of Commerce and Consumer Affairs.</w:t>
      </w:r>
    </w:p>
    <w:p w14:paraId="24D74B8E" w14:textId="77777777" w:rsidR="00870164" w:rsidRPr="00870164" w:rsidRDefault="00870164" w:rsidP="00870164">
      <w:pPr>
        <w:widowControl w:val="0"/>
        <w:spacing w:before="1" w:after="0" w:line="240" w:lineRule="auto"/>
        <w:ind w:left="120" w:right="96"/>
        <w:rPr>
          <w:rFonts w:eastAsia="Arial" w:cstheme="minorHAnsi"/>
        </w:rPr>
      </w:pPr>
      <w:r w:rsidRPr="00870164">
        <w:rPr>
          <w:rFonts w:eastAsia="Arial" w:cstheme="minorHAnsi"/>
        </w:rPr>
        <w:t xml:space="preserve">Vendors/contractors/service providers should register with (HCE) prior to submitting an offer at https://vendors.ehawaii.gov. The annual registration fee is </w:t>
      </w:r>
      <w:proofErr w:type="gramStart"/>
      <w:r w:rsidRPr="00870164">
        <w:rPr>
          <w:rFonts w:eastAsia="Arial" w:cstheme="minorHAnsi"/>
        </w:rPr>
        <w:t>$12.00</w:t>
      </w:r>
      <w:proofErr w:type="gramEnd"/>
      <w:r w:rsidRPr="00870164">
        <w:rPr>
          <w:rFonts w:eastAsia="Arial" w:cstheme="minorHAnsi"/>
        </w:rPr>
        <w:t xml:space="preserve"> and the ‘Certificate of Vendor Compliance’ is accepted for both contracting and final payment.”</w:t>
      </w:r>
    </w:p>
    <w:p w14:paraId="727A3EDB" w14:textId="77777777" w:rsidR="00870164" w:rsidRPr="00870164" w:rsidRDefault="00870164" w:rsidP="00870164">
      <w:pPr>
        <w:widowControl w:val="0"/>
        <w:spacing w:before="1" w:after="0" w:line="240" w:lineRule="auto"/>
        <w:ind w:left="120" w:right="96"/>
        <w:rPr>
          <w:rFonts w:eastAsia="Arial" w:cstheme="minorHAnsi"/>
        </w:rPr>
      </w:pPr>
    </w:p>
    <w:p w14:paraId="56CA4135" w14:textId="77777777" w:rsidR="00870164" w:rsidRPr="00870164" w:rsidRDefault="00870164" w:rsidP="00870164">
      <w:pPr>
        <w:widowControl w:val="0"/>
        <w:spacing w:before="1" w:after="0" w:line="240" w:lineRule="auto"/>
        <w:ind w:left="120" w:right="96"/>
        <w:rPr>
          <w:rFonts w:eastAsia="Arial" w:cstheme="minorHAnsi"/>
        </w:rPr>
      </w:pPr>
    </w:p>
    <w:p w14:paraId="28346C97" w14:textId="77777777" w:rsidR="00870164" w:rsidRPr="00870164" w:rsidRDefault="00870164" w:rsidP="00870164">
      <w:pPr>
        <w:widowControl w:val="0"/>
        <w:numPr>
          <w:ilvl w:val="0"/>
          <w:numId w:val="2"/>
        </w:numPr>
        <w:spacing w:before="1" w:after="0" w:line="240" w:lineRule="auto"/>
        <w:ind w:right="96"/>
        <w:contextualSpacing/>
        <w:rPr>
          <w:rFonts w:eastAsia="Arial" w:cstheme="minorHAnsi"/>
        </w:rPr>
      </w:pPr>
      <w:r w:rsidRPr="00870164">
        <w:rPr>
          <w:rFonts w:eastAsia="Arial" w:cstheme="minorHAnsi"/>
        </w:rPr>
        <w:t>"This insurance shall not be canceled, limited in scope of coverage or non-renewed until after 30 days written notice has been given to the State of Hawaii, Department of Land and Natural Resources, Division of State Parks, P. O. Box 621, Honolulu HI 96809.”</w:t>
      </w:r>
    </w:p>
    <w:p w14:paraId="7E36AAA1" w14:textId="77777777" w:rsidR="00870164" w:rsidRPr="00870164" w:rsidRDefault="00870164" w:rsidP="00870164">
      <w:pPr>
        <w:widowControl w:val="0"/>
        <w:spacing w:before="1" w:after="0" w:line="240" w:lineRule="auto"/>
        <w:ind w:left="120" w:right="96"/>
        <w:rPr>
          <w:rFonts w:eastAsia="Arial" w:cstheme="minorHAnsi"/>
        </w:rPr>
      </w:pPr>
    </w:p>
    <w:p w14:paraId="123CD129" w14:textId="77777777" w:rsidR="00870164" w:rsidRPr="00870164" w:rsidRDefault="00870164" w:rsidP="00870164">
      <w:pPr>
        <w:widowControl w:val="0"/>
        <w:spacing w:before="1" w:after="0" w:line="240" w:lineRule="auto"/>
        <w:ind w:left="120" w:right="96"/>
        <w:rPr>
          <w:rFonts w:eastAsia="Arial" w:cstheme="minorHAnsi"/>
        </w:rPr>
      </w:pPr>
    </w:p>
    <w:p w14:paraId="4230D04F" w14:textId="77777777" w:rsidR="00870164" w:rsidRPr="00870164" w:rsidRDefault="00870164" w:rsidP="00870164">
      <w:pPr>
        <w:widowControl w:val="0"/>
        <w:numPr>
          <w:ilvl w:val="0"/>
          <w:numId w:val="2"/>
        </w:numPr>
        <w:spacing w:before="1" w:after="0" w:line="240" w:lineRule="auto"/>
        <w:ind w:right="96"/>
        <w:contextualSpacing/>
        <w:rPr>
          <w:rFonts w:eastAsia="Arial" w:cstheme="minorHAnsi"/>
        </w:rPr>
      </w:pPr>
      <w:r w:rsidRPr="00870164">
        <w:rPr>
          <w:rFonts w:eastAsia="Arial" w:cstheme="minorHAnsi"/>
        </w:rPr>
        <w:t>"The State of Hawaii is added as an additional insured as respects to operations performed for the State of Hawaii</w:t>
      </w:r>
    </w:p>
    <w:p w14:paraId="50E00B80" w14:textId="77777777" w:rsidR="00870164" w:rsidRPr="00870164" w:rsidRDefault="00870164" w:rsidP="00870164">
      <w:pPr>
        <w:widowControl w:val="0"/>
        <w:spacing w:before="1" w:after="0" w:line="240" w:lineRule="auto"/>
        <w:ind w:right="96"/>
        <w:rPr>
          <w:rFonts w:eastAsia="Arial" w:cstheme="minorHAnsi"/>
        </w:rPr>
      </w:pPr>
    </w:p>
    <w:p w14:paraId="3E260C0F" w14:textId="77777777" w:rsidR="00870164" w:rsidRPr="00870164" w:rsidRDefault="00870164" w:rsidP="00870164">
      <w:pPr>
        <w:widowControl w:val="0"/>
        <w:spacing w:before="1" w:after="0" w:line="240" w:lineRule="auto"/>
        <w:ind w:right="96"/>
        <w:rPr>
          <w:rFonts w:eastAsia="Arial" w:cstheme="minorHAnsi"/>
        </w:rPr>
      </w:pPr>
    </w:p>
    <w:p w14:paraId="54A97E21" w14:textId="77777777" w:rsidR="00870164" w:rsidRPr="00870164" w:rsidRDefault="00870164" w:rsidP="00870164">
      <w:pPr>
        <w:widowControl w:val="0"/>
        <w:numPr>
          <w:ilvl w:val="0"/>
          <w:numId w:val="2"/>
        </w:numPr>
        <w:spacing w:before="1" w:after="0" w:line="240" w:lineRule="auto"/>
        <w:ind w:right="96"/>
        <w:contextualSpacing/>
        <w:rPr>
          <w:rFonts w:eastAsia="Arial" w:cstheme="minorHAnsi"/>
        </w:rPr>
      </w:pPr>
      <w:r w:rsidRPr="00870164">
        <w:rPr>
          <w:rFonts w:eastAsia="Arial" w:cstheme="minorHAnsi"/>
        </w:rPr>
        <w:t xml:space="preserve"> “It is agreed that any insurance maintained by the State Of Hawaii will apply in excess of, </w:t>
      </w:r>
      <w:proofErr w:type="gramStart"/>
      <w:r w:rsidRPr="00870164">
        <w:rPr>
          <w:rFonts w:eastAsia="Arial" w:cstheme="minorHAnsi"/>
        </w:rPr>
        <w:t>and  not</w:t>
      </w:r>
      <w:proofErr w:type="gramEnd"/>
      <w:r w:rsidRPr="00870164">
        <w:rPr>
          <w:rFonts w:eastAsia="Arial" w:cstheme="minorHAnsi"/>
        </w:rPr>
        <w:t xml:space="preserve"> contribute with, insurance provided by this  policy</w:t>
      </w:r>
      <w:r w:rsidRPr="00870164">
        <w:rPr>
          <w:rFonts w:eastAsia="Arial" w:cstheme="minorHAnsi"/>
        </w:rPr>
        <w:br/>
      </w:r>
    </w:p>
    <w:p w14:paraId="05589A4C" w14:textId="77777777" w:rsidR="00870164" w:rsidRPr="00870164" w:rsidRDefault="00870164" w:rsidP="00870164">
      <w:pPr>
        <w:widowControl w:val="0"/>
        <w:spacing w:before="1" w:after="0" w:line="240" w:lineRule="auto"/>
        <w:ind w:right="96"/>
        <w:rPr>
          <w:rFonts w:eastAsia="Arial" w:cstheme="minorHAnsi"/>
        </w:rPr>
      </w:pPr>
    </w:p>
    <w:p w14:paraId="33241513" w14:textId="77777777" w:rsidR="00870164" w:rsidRPr="00870164" w:rsidRDefault="00870164" w:rsidP="00870164">
      <w:pPr>
        <w:widowControl w:val="0"/>
        <w:spacing w:after="0" w:line="240" w:lineRule="auto"/>
        <w:ind w:left="119" w:right="96"/>
        <w:rPr>
          <w:rFonts w:eastAsia="Arial" w:cstheme="minorHAnsi"/>
        </w:rPr>
      </w:pPr>
      <w:r w:rsidRPr="00870164">
        <w:rPr>
          <w:rFonts w:eastAsia="Arial" w:cstheme="minorHAnsi"/>
        </w:rPr>
        <w:t>The minimum insurance required shall be in full compliance with the Hawaii Insurance Code throughout the entire term of the contract, including supplemental agreements.</w:t>
      </w:r>
    </w:p>
    <w:p w14:paraId="0A494DFA" w14:textId="77777777" w:rsidR="00870164" w:rsidRPr="00870164" w:rsidRDefault="00870164" w:rsidP="00870164">
      <w:pPr>
        <w:widowControl w:val="0"/>
        <w:spacing w:after="0" w:line="240" w:lineRule="auto"/>
        <w:ind w:right="96"/>
        <w:rPr>
          <w:rFonts w:eastAsia="Arial" w:cstheme="minorHAnsi"/>
        </w:rPr>
      </w:pPr>
    </w:p>
    <w:p w14:paraId="39411BA7" w14:textId="77777777" w:rsidR="00870164" w:rsidRPr="00870164" w:rsidRDefault="00870164" w:rsidP="00870164">
      <w:pPr>
        <w:widowControl w:val="0"/>
        <w:spacing w:after="0" w:line="240" w:lineRule="auto"/>
        <w:ind w:left="119" w:right="115"/>
        <w:jc w:val="both"/>
        <w:rPr>
          <w:rFonts w:eastAsia="Arial" w:cstheme="minorHAnsi"/>
        </w:rPr>
      </w:pPr>
      <w:r w:rsidRPr="00870164">
        <w:rPr>
          <w:rFonts w:eastAsia="Arial" w:cstheme="minorHAnsi"/>
        </w:rPr>
        <w:t xml:space="preserve">Upon Contractor's execution of the contract, the Contractor agrees to deposit with the State of Hawaii certificate(s) of insurance necessary to satisfy the State that the insurance provisions of </w:t>
      </w:r>
      <w:r w:rsidRPr="00870164">
        <w:rPr>
          <w:rFonts w:eastAsia="Arial" w:cstheme="minorHAnsi"/>
          <w:spacing w:val="-4"/>
        </w:rPr>
        <w:t xml:space="preserve">this </w:t>
      </w:r>
      <w:r w:rsidRPr="00870164">
        <w:rPr>
          <w:rFonts w:eastAsia="Arial" w:cstheme="minorHAnsi"/>
          <w:spacing w:val="-5"/>
        </w:rPr>
        <w:t xml:space="preserve">contract </w:t>
      </w:r>
      <w:r w:rsidRPr="00870164">
        <w:rPr>
          <w:rFonts w:eastAsia="Arial" w:cstheme="minorHAnsi"/>
          <w:spacing w:val="-4"/>
        </w:rPr>
        <w:t xml:space="preserve">have been </w:t>
      </w:r>
      <w:r w:rsidRPr="00870164">
        <w:rPr>
          <w:rFonts w:eastAsia="Arial" w:cstheme="minorHAnsi"/>
          <w:spacing w:val="-5"/>
        </w:rPr>
        <w:t xml:space="preserve">complied </w:t>
      </w:r>
      <w:r w:rsidRPr="00870164">
        <w:rPr>
          <w:rFonts w:eastAsia="Arial" w:cstheme="minorHAnsi"/>
          <w:spacing w:val="-4"/>
        </w:rPr>
        <w:t xml:space="preserve">with </w:t>
      </w:r>
      <w:r w:rsidRPr="00870164">
        <w:rPr>
          <w:rFonts w:eastAsia="Arial" w:cstheme="minorHAnsi"/>
          <w:spacing w:val="-3"/>
        </w:rPr>
        <w:t xml:space="preserve">and </w:t>
      </w:r>
      <w:r w:rsidRPr="00870164">
        <w:rPr>
          <w:rFonts w:eastAsia="Arial" w:cstheme="minorHAnsi"/>
        </w:rPr>
        <w:t xml:space="preserve">to </w:t>
      </w:r>
      <w:r w:rsidRPr="00870164">
        <w:rPr>
          <w:rFonts w:eastAsia="Arial" w:cstheme="minorHAnsi"/>
          <w:spacing w:val="-4"/>
        </w:rPr>
        <w:t xml:space="preserve">keep such </w:t>
      </w:r>
      <w:r w:rsidRPr="00870164">
        <w:rPr>
          <w:rFonts w:eastAsia="Arial" w:cstheme="minorHAnsi"/>
          <w:spacing w:val="-5"/>
        </w:rPr>
        <w:t xml:space="preserve">insurance </w:t>
      </w:r>
      <w:r w:rsidRPr="00870164">
        <w:rPr>
          <w:rFonts w:eastAsia="Arial" w:cstheme="minorHAnsi"/>
          <w:spacing w:val="-3"/>
        </w:rPr>
        <w:t xml:space="preserve">in </w:t>
      </w:r>
      <w:r w:rsidRPr="00870164">
        <w:rPr>
          <w:rFonts w:eastAsia="Arial" w:cstheme="minorHAnsi"/>
          <w:spacing w:val="-4"/>
        </w:rPr>
        <w:t xml:space="preserve">effect and </w:t>
      </w:r>
      <w:r w:rsidRPr="00870164">
        <w:rPr>
          <w:rFonts w:eastAsia="Arial" w:cstheme="minorHAnsi"/>
          <w:spacing w:val="-3"/>
        </w:rPr>
        <w:t xml:space="preserve">the </w:t>
      </w:r>
      <w:r w:rsidRPr="00870164">
        <w:rPr>
          <w:rFonts w:eastAsia="Arial" w:cstheme="minorHAnsi"/>
          <w:spacing w:val="-5"/>
        </w:rPr>
        <w:t xml:space="preserve">certificate(s) therefore </w:t>
      </w:r>
      <w:r w:rsidRPr="00870164">
        <w:rPr>
          <w:rFonts w:eastAsia="Arial" w:cstheme="minorHAnsi"/>
        </w:rPr>
        <w:t xml:space="preserve">on </w:t>
      </w:r>
      <w:r w:rsidRPr="00870164">
        <w:rPr>
          <w:rFonts w:eastAsia="Arial" w:cstheme="minorHAnsi"/>
          <w:spacing w:val="-5"/>
        </w:rPr>
        <w:t xml:space="preserve">deposit </w:t>
      </w:r>
      <w:r w:rsidRPr="00870164">
        <w:rPr>
          <w:rFonts w:eastAsia="Arial" w:cstheme="minorHAnsi"/>
          <w:spacing w:val="-4"/>
        </w:rPr>
        <w:t xml:space="preserve">with the State </w:t>
      </w:r>
      <w:r w:rsidRPr="00870164">
        <w:rPr>
          <w:rFonts w:eastAsia="Arial" w:cstheme="minorHAnsi"/>
          <w:spacing w:val="-5"/>
        </w:rPr>
        <w:t xml:space="preserve">during </w:t>
      </w:r>
      <w:r w:rsidRPr="00870164">
        <w:rPr>
          <w:rFonts w:eastAsia="Arial" w:cstheme="minorHAnsi"/>
          <w:spacing w:val="-4"/>
        </w:rPr>
        <w:t xml:space="preserve">the entire term </w:t>
      </w:r>
      <w:r w:rsidRPr="00870164">
        <w:rPr>
          <w:rFonts w:eastAsia="Arial" w:cstheme="minorHAnsi"/>
          <w:spacing w:val="-6"/>
        </w:rPr>
        <w:t xml:space="preserve">of   </w:t>
      </w:r>
      <w:r w:rsidRPr="00870164">
        <w:rPr>
          <w:rFonts w:eastAsia="Arial" w:cstheme="minorHAnsi"/>
          <w:spacing w:val="-4"/>
        </w:rPr>
        <w:t xml:space="preserve">this </w:t>
      </w:r>
      <w:r w:rsidRPr="00870164">
        <w:rPr>
          <w:rFonts w:eastAsia="Arial" w:cstheme="minorHAnsi"/>
          <w:spacing w:val="-5"/>
        </w:rPr>
        <w:t xml:space="preserve">contract, including those </w:t>
      </w:r>
      <w:r w:rsidRPr="00870164">
        <w:rPr>
          <w:rFonts w:eastAsia="Arial" w:cstheme="minorHAnsi"/>
          <w:spacing w:val="-3"/>
        </w:rPr>
        <w:t xml:space="preserve">of </w:t>
      </w:r>
      <w:r w:rsidRPr="00870164">
        <w:rPr>
          <w:rFonts w:eastAsia="Arial" w:cstheme="minorHAnsi"/>
          <w:spacing w:val="-4"/>
        </w:rPr>
        <w:t xml:space="preserve">its </w:t>
      </w:r>
      <w:r w:rsidRPr="00870164">
        <w:rPr>
          <w:rFonts w:eastAsia="Arial" w:cstheme="minorHAnsi"/>
        </w:rPr>
        <w:t>subcontractor(s), where appropriate. Upon request by the</w:t>
      </w:r>
      <w:r w:rsidRPr="00870164">
        <w:rPr>
          <w:rFonts w:eastAsia="Arial" w:cstheme="minorHAnsi"/>
          <w:spacing w:val="-7"/>
        </w:rPr>
        <w:t xml:space="preserve"> </w:t>
      </w:r>
      <w:r w:rsidRPr="00870164">
        <w:rPr>
          <w:rFonts w:eastAsia="Arial" w:cstheme="minorHAnsi"/>
        </w:rPr>
        <w:t>State,</w:t>
      </w:r>
      <w:r w:rsidRPr="00870164">
        <w:rPr>
          <w:rFonts w:eastAsia="Arial" w:cstheme="minorHAnsi"/>
          <w:spacing w:val="-5"/>
        </w:rPr>
        <w:t xml:space="preserve"> </w:t>
      </w:r>
      <w:r w:rsidRPr="00870164">
        <w:rPr>
          <w:rFonts w:eastAsia="Arial" w:cstheme="minorHAnsi"/>
        </w:rPr>
        <w:t>Contractor</w:t>
      </w:r>
      <w:r w:rsidRPr="00870164">
        <w:rPr>
          <w:rFonts w:eastAsia="Arial" w:cstheme="minorHAnsi"/>
          <w:spacing w:val="-6"/>
        </w:rPr>
        <w:t xml:space="preserve"> </w:t>
      </w:r>
      <w:r w:rsidRPr="00870164">
        <w:rPr>
          <w:rFonts w:eastAsia="Arial" w:cstheme="minorHAnsi"/>
        </w:rPr>
        <w:t>shall</w:t>
      </w:r>
      <w:r w:rsidRPr="00870164">
        <w:rPr>
          <w:rFonts w:eastAsia="Arial" w:cstheme="minorHAnsi"/>
          <w:spacing w:val="-5"/>
        </w:rPr>
        <w:t xml:space="preserve"> </w:t>
      </w:r>
      <w:r w:rsidRPr="00870164">
        <w:rPr>
          <w:rFonts w:eastAsia="Arial" w:cstheme="minorHAnsi"/>
        </w:rPr>
        <w:t>be</w:t>
      </w:r>
      <w:r w:rsidRPr="00870164">
        <w:rPr>
          <w:rFonts w:eastAsia="Arial" w:cstheme="minorHAnsi"/>
          <w:spacing w:val="-9"/>
        </w:rPr>
        <w:t xml:space="preserve"> </w:t>
      </w:r>
      <w:r w:rsidRPr="00870164">
        <w:rPr>
          <w:rFonts w:eastAsia="Arial" w:cstheme="minorHAnsi"/>
        </w:rPr>
        <w:t>responsible</w:t>
      </w:r>
      <w:r w:rsidRPr="00870164">
        <w:rPr>
          <w:rFonts w:eastAsia="Arial" w:cstheme="minorHAnsi"/>
          <w:spacing w:val="-8"/>
        </w:rPr>
        <w:t xml:space="preserve"> </w:t>
      </w:r>
      <w:r w:rsidRPr="00870164">
        <w:rPr>
          <w:rFonts w:eastAsia="Arial" w:cstheme="minorHAnsi"/>
        </w:rPr>
        <w:t>for</w:t>
      </w:r>
      <w:r w:rsidRPr="00870164">
        <w:rPr>
          <w:rFonts w:eastAsia="Arial" w:cstheme="minorHAnsi"/>
          <w:spacing w:val="-6"/>
        </w:rPr>
        <w:t xml:space="preserve"> </w:t>
      </w:r>
      <w:r w:rsidRPr="00870164">
        <w:rPr>
          <w:rFonts w:eastAsia="Arial" w:cstheme="minorHAnsi"/>
        </w:rPr>
        <w:t>furnishing</w:t>
      </w:r>
      <w:r w:rsidRPr="00870164">
        <w:rPr>
          <w:rFonts w:eastAsia="Arial" w:cstheme="minorHAnsi"/>
          <w:spacing w:val="-2"/>
        </w:rPr>
        <w:t xml:space="preserve"> </w:t>
      </w:r>
      <w:r w:rsidRPr="00870164">
        <w:rPr>
          <w:rFonts w:eastAsia="Arial" w:cstheme="minorHAnsi"/>
        </w:rPr>
        <w:t>a</w:t>
      </w:r>
      <w:r w:rsidRPr="00870164">
        <w:rPr>
          <w:rFonts w:eastAsia="Arial" w:cstheme="minorHAnsi"/>
          <w:spacing w:val="-7"/>
        </w:rPr>
        <w:t xml:space="preserve"> </w:t>
      </w:r>
      <w:r w:rsidRPr="00870164">
        <w:rPr>
          <w:rFonts w:eastAsia="Arial" w:cstheme="minorHAnsi"/>
        </w:rPr>
        <w:t>copy</w:t>
      </w:r>
      <w:r w:rsidRPr="00870164">
        <w:rPr>
          <w:rFonts w:eastAsia="Arial" w:cstheme="minorHAnsi"/>
          <w:spacing w:val="-7"/>
        </w:rPr>
        <w:t xml:space="preserve"> </w:t>
      </w:r>
      <w:r w:rsidRPr="00870164">
        <w:rPr>
          <w:rFonts w:eastAsia="Arial" w:cstheme="minorHAnsi"/>
        </w:rPr>
        <w:t>of</w:t>
      </w:r>
      <w:r w:rsidRPr="00870164">
        <w:rPr>
          <w:rFonts w:eastAsia="Arial" w:cstheme="minorHAnsi"/>
          <w:spacing w:val="-3"/>
        </w:rPr>
        <w:t xml:space="preserve"> </w:t>
      </w:r>
      <w:r w:rsidRPr="00870164">
        <w:rPr>
          <w:rFonts w:eastAsia="Arial" w:cstheme="minorHAnsi"/>
        </w:rPr>
        <w:t>the</w:t>
      </w:r>
      <w:r w:rsidRPr="00870164">
        <w:rPr>
          <w:rFonts w:eastAsia="Arial" w:cstheme="minorHAnsi"/>
          <w:spacing w:val="-7"/>
        </w:rPr>
        <w:t xml:space="preserve"> </w:t>
      </w:r>
      <w:r w:rsidRPr="00870164">
        <w:rPr>
          <w:rFonts w:eastAsia="Arial" w:cstheme="minorHAnsi"/>
        </w:rPr>
        <w:t>policy</w:t>
      </w:r>
      <w:r w:rsidRPr="00870164">
        <w:rPr>
          <w:rFonts w:eastAsia="Arial" w:cstheme="minorHAnsi"/>
          <w:spacing w:val="-7"/>
        </w:rPr>
        <w:t xml:space="preserve"> </w:t>
      </w:r>
      <w:r w:rsidRPr="00870164">
        <w:rPr>
          <w:rFonts w:eastAsia="Arial" w:cstheme="minorHAnsi"/>
        </w:rPr>
        <w:t>or</w:t>
      </w:r>
      <w:r w:rsidRPr="00870164">
        <w:rPr>
          <w:rFonts w:eastAsia="Arial" w:cstheme="minorHAnsi"/>
          <w:spacing w:val="-3"/>
        </w:rPr>
        <w:t xml:space="preserve"> </w:t>
      </w:r>
      <w:r w:rsidRPr="00870164">
        <w:rPr>
          <w:rFonts w:eastAsia="Arial" w:cstheme="minorHAnsi"/>
        </w:rPr>
        <w:t>policies.</w:t>
      </w:r>
    </w:p>
    <w:p w14:paraId="77A6669E" w14:textId="77777777" w:rsidR="00870164" w:rsidRPr="00870164" w:rsidRDefault="00870164" w:rsidP="00870164">
      <w:pPr>
        <w:widowControl w:val="0"/>
        <w:spacing w:after="0" w:line="240" w:lineRule="auto"/>
        <w:ind w:left="119" w:right="117"/>
        <w:jc w:val="both"/>
        <w:rPr>
          <w:rFonts w:eastAsia="Arial" w:cstheme="minorHAnsi"/>
        </w:rPr>
      </w:pPr>
      <w:r>
        <w:rPr>
          <w:rFonts w:eastAsia="Arial" w:cstheme="minorHAnsi"/>
        </w:rPr>
        <w:br/>
      </w:r>
      <w:r w:rsidRPr="00870164">
        <w:rPr>
          <w:rFonts w:eastAsia="Arial" w:cstheme="minorHAnsi"/>
          <w:spacing w:val="3"/>
        </w:rPr>
        <w:t xml:space="preserve">Failure </w:t>
      </w:r>
      <w:r w:rsidRPr="00870164">
        <w:rPr>
          <w:rFonts w:eastAsia="Arial" w:cstheme="minorHAnsi"/>
        </w:rPr>
        <w:t xml:space="preserve">of </w:t>
      </w:r>
      <w:r w:rsidRPr="00870164">
        <w:rPr>
          <w:rFonts w:eastAsia="Arial" w:cstheme="minorHAnsi"/>
          <w:spacing w:val="2"/>
        </w:rPr>
        <w:t xml:space="preserve">the Contractor </w:t>
      </w:r>
      <w:r w:rsidRPr="00870164">
        <w:rPr>
          <w:rFonts w:eastAsia="Arial" w:cstheme="minorHAnsi"/>
        </w:rPr>
        <w:t xml:space="preserve">to </w:t>
      </w:r>
      <w:r w:rsidRPr="00870164">
        <w:rPr>
          <w:rFonts w:eastAsia="Arial" w:cstheme="minorHAnsi"/>
          <w:spacing w:val="2"/>
        </w:rPr>
        <w:t xml:space="preserve">provide and </w:t>
      </w:r>
      <w:r w:rsidRPr="00870164">
        <w:rPr>
          <w:rFonts w:eastAsia="Arial" w:cstheme="minorHAnsi"/>
          <w:spacing w:val="3"/>
        </w:rPr>
        <w:t xml:space="preserve">keep </w:t>
      </w:r>
      <w:r w:rsidRPr="00870164">
        <w:rPr>
          <w:rFonts w:eastAsia="Arial" w:cstheme="minorHAnsi"/>
        </w:rPr>
        <w:t xml:space="preserve">in </w:t>
      </w:r>
      <w:r w:rsidRPr="00870164">
        <w:rPr>
          <w:rFonts w:eastAsia="Arial" w:cstheme="minorHAnsi"/>
          <w:spacing w:val="3"/>
        </w:rPr>
        <w:t xml:space="preserve">force </w:t>
      </w:r>
      <w:r w:rsidRPr="00870164">
        <w:rPr>
          <w:rFonts w:eastAsia="Arial" w:cstheme="minorHAnsi"/>
          <w:spacing w:val="2"/>
        </w:rPr>
        <w:t xml:space="preserve">such insurance </w:t>
      </w:r>
      <w:r w:rsidRPr="00870164">
        <w:rPr>
          <w:rFonts w:eastAsia="Arial" w:cstheme="minorHAnsi"/>
          <w:spacing w:val="3"/>
        </w:rPr>
        <w:t xml:space="preserve">shall </w:t>
      </w:r>
      <w:r w:rsidRPr="00870164">
        <w:rPr>
          <w:rFonts w:eastAsia="Arial" w:cstheme="minorHAnsi"/>
        </w:rPr>
        <w:t xml:space="preserve">be </w:t>
      </w:r>
      <w:r w:rsidRPr="00870164">
        <w:rPr>
          <w:rFonts w:eastAsia="Arial" w:cstheme="minorHAnsi"/>
          <w:spacing w:val="3"/>
        </w:rPr>
        <w:t xml:space="preserve">regarded </w:t>
      </w:r>
      <w:r w:rsidRPr="00870164">
        <w:rPr>
          <w:rFonts w:eastAsia="Arial" w:cstheme="minorHAnsi"/>
        </w:rPr>
        <w:t xml:space="preserve">as material default under this contract, entitling the State to exercise any or </w:t>
      </w:r>
      <w:proofErr w:type="gramStart"/>
      <w:r w:rsidRPr="00870164">
        <w:rPr>
          <w:rFonts w:eastAsia="Arial" w:cstheme="minorHAnsi"/>
        </w:rPr>
        <w:t>all of</w:t>
      </w:r>
      <w:proofErr w:type="gramEnd"/>
      <w:r w:rsidRPr="00870164">
        <w:rPr>
          <w:rFonts w:eastAsia="Arial" w:cstheme="minorHAnsi"/>
          <w:spacing w:val="-4"/>
        </w:rPr>
        <w:t xml:space="preserve"> </w:t>
      </w:r>
      <w:r w:rsidRPr="00870164">
        <w:rPr>
          <w:rFonts w:eastAsia="Arial" w:cstheme="minorHAnsi"/>
        </w:rPr>
        <w:t>the</w:t>
      </w:r>
      <w:r w:rsidRPr="00870164">
        <w:rPr>
          <w:rFonts w:eastAsia="Arial" w:cstheme="minorHAnsi"/>
          <w:spacing w:val="-7"/>
        </w:rPr>
        <w:t xml:space="preserve"> </w:t>
      </w:r>
      <w:r w:rsidRPr="00870164">
        <w:rPr>
          <w:rFonts w:eastAsia="Arial" w:cstheme="minorHAnsi"/>
        </w:rPr>
        <w:t>remedies</w:t>
      </w:r>
      <w:r w:rsidRPr="00870164">
        <w:rPr>
          <w:rFonts w:eastAsia="Arial" w:cstheme="minorHAnsi"/>
          <w:spacing w:val="-5"/>
        </w:rPr>
        <w:t xml:space="preserve"> </w:t>
      </w:r>
      <w:r w:rsidRPr="00870164">
        <w:rPr>
          <w:rFonts w:eastAsia="Arial" w:cstheme="minorHAnsi"/>
        </w:rPr>
        <w:t>provided</w:t>
      </w:r>
      <w:r w:rsidRPr="00870164">
        <w:rPr>
          <w:rFonts w:eastAsia="Arial" w:cstheme="minorHAnsi"/>
          <w:spacing w:val="-4"/>
        </w:rPr>
        <w:t xml:space="preserve"> </w:t>
      </w:r>
      <w:r w:rsidRPr="00870164">
        <w:rPr>
          <w:rFonts w:eastAsia="Arial" w:cstheme="minorHAnsi"/>
        </w:rPr>
        <w:t>in</w:t>
      </w:r>
      <w:r w:rsidRPr="00870164">
        <w:rPr>
          <w:rFonts w:eastAsia="Arial" w:cstheme="minorHAnsi"/>
          <w:spacing w:val="-4"/>
        </w:rPr>
        <w:t xml:space="preserve"> </w:t>
      </w:r>
      <w:r w:rsidRPr="00870164">
        <w:rPr>
          <w:rFonts w:eastAsia="Arial" w:cstheme="minorHAnsi"/>
        </w:rPr>
        <w:t>this</w:t>
      </w:r>
      <w:r w:rsidRPr="00870164">
        <w:rPr>
          <w:rFonts w:eastAsia="Arial" w:cstheme="minorHAnsi"/>
          <w:spacing w:val="-6"/>
        </w:rPr>
        <w:t xml:space="preserve"> </w:t>
      </w:r>
      <w:r w:rsidRPr="00870164">
        <w:rPr>
          <w:rFonts w:eastAsia="Arial" w:cstheme="minorHAnsi"/>
        </w:rPr>
        <w:t>contract</w:t>
      </w:r>
      <w:r w:rsidRPr="00870164">
        <w:rPr>
          <w:rFonts w:eastAsia="Arial" w:cstheme="minorHAnsi"/>
          <w:spacing w:val="-7"/>
        </w:rPr>
        <w:t xml:space="preserve"> </w:t>
      </w:r>
      <w:r w:rsidRPr="00870164">
        <w:rPr>
          <w:rFonts w:eastAsia="Arial" w:cstheme="minorHAnsi"/>
        </w:rPr>
        <w:t>for</w:t>
      </w:r>
      <w:r w:rsidRPr="00870164">
        <w:rPr>
          <w:rFonts w:eastAsia="Arial" w:cstheme="minorHAnsi"/>
          <w:spacing w:val="-5"/>
        </w:rPr>
        <w:t xml:space="preserve"> </w:t>
      </w:r>
      <w:r w:rsidRPr="00870164">
        <w:rPr>
          <w:rFonts w:eastAsia="Arial" w:cstheme="minorHAnsi"/>
        </w:rPr>
        <w:t>a</w:t>
      </w:r>
      <w:r w:rsidRPr="00870164">
        <w:rPr>
          <w:rFonts w:eastAsia="Arial" w:cstheme="minorHAnsi"/>
          <w:spacing w:val="-4"/>
        </w:rPr>
        <w:t xml:space="preserve"> </w:t>
      </w:r>
      <w:r w:rsidRPr="00870164">
        <w:rPr>
          <w:rFonts w:eastAsia="Arial" w:cstheme="minorHAnsi"/>
        </w:rPr>
        <w:t>default</w:t>
      </w:r>
      <w:r w:rsidRPr="00870164">
        <w:rPr>
          <w:rFonts w:eastAsia="Arial" w:cstheme="minorHAnsi"/>
          <w:spacing w:val="-2"/>
        </w:rPr>
        <w:t xml:space="preserve"> </w:t>
      </w:r>
      <w:r w:rsidRPr="00870164">
        <w:rPr>
          <w:rFonts w:eastAsia="Arial" w:cstheme="minorHAnsi"/>
        </w:rPr>
        <w:t>of</w:t>
      </w:r>
      <w:r w:rsidRPr="00870164">
        <w:rPr>
          <w:rFonts w:eastAsia="Arial" w:cstheme="minorHAnsi"/>
          <w:spacing w:val="-2"/>
        </w:rPr>
        <w:t xml:space="preserve"> </w:t>
      </w:r>
      <w:r w:rsidRPr="00870164">
        <w:rPr>
          <w:rFonts w:eastAsia="Arial" w:cstheme="minorHAnsi"/>
        </w:rPr>
        <w:t>the</w:t>
      </w:r>
      <w:r w:rsidRPr="00870164">
        <w:rPr>
          <w:rFonts w:eastAsia="Arial" w:cstheme="minorHAnsi"/>
          <w:spacing w:val="-6"/>
        </w:rPr>
        <w:t xml:space="preserve"> </w:t>
      </w:r>
      <w:r w:rsidRPr="00870164">
        <w:rPr>
          <w:rFonts w:eastAsia="Arial" w:cstheme="minorHAnsi"/>
        </w:rPr>
        <w:t>Contractor.</w:t>
      </w:r>
    </w:p>
    <w:p w14:paraId="45BBC4AB" w14:textId="77777777" w:rsidR="00870164" w:rsidRPr="00870164" w:rsidRDefault="00870164" w:rsidP="00870164">
      <w:pPr>
        <w:widowControl w:val="0"/>
        <w:spacing w:after="0" w:line="240" w:lineRule="auto"/>
        <w:rPr>
          <w:rFonts w:eastAsia="Arial" w:cstheme="minorHAnsi"/>
        </w:rPr>
      </w:pPr>
    </w:p>
    <w:p w14:paraId="4F74A4F8" w14:textId="77777777" w:rsidR="00870164" w:rsidRPr="00870164" w:rsidRDefault="00870164" w:rsidP="00870164">
      <w:pPr>
        <w:widowControl w:val="0"/>
        <w:spacing w:after="0" w:line="240" w:lineRule="auto"/>
        <w:ind w:left="119" w:right="116"/>
        <w:jc w:val="both"/>
        <w:rPr>
          <w:rFonts w:eastAsia="Arial" w:cstheme="minorHAnsi"/>
        </w:rPr>
      </w:pPr>
      <w:r w:rsidRPr="00870164">
        <w:rPr>
          <w:rFonts w:eastAsia="Arial" w:cstheme="minorHAnsi"/>
        </w:rPr>
        <w:t xml:space="preserve">The procuring of such required insurance shall not be construed to limit Contractor's liability hereunder nor to fulfill the indemnification provisions and requirements of this contract. Notwithstanding said policy or policies of insurance, Contractor shall be obliged for the full and </w:t>
      </w:r>
      <w:r w:rsidRPr="00870164">
        <w:rPr>
          <w:rFonts w:eastAsia="Arial" w:cstheme="minorHAnsi"/>
          <w:spacing w:val="-4"/>
        </w:rPr>
        <w:t xml:space="preserve">total </w:t>
      </w:r>
      <w:r w:rsidRPr="00870164">
        <w:rPr>
          <w:rFonts w:eastAsia="Arial" w:cstheme="minorHAnsi"/>
          <w:spacing w:val="-5"/>
        </w:rPr>
        <w:t xml:space="preserve">amount </w:t>
      </w:r>
      <w:r w:rsidRPr="00870164">
        <w:rPr>
          <w:rFonts w:eastAsia="Arial" w:cstheme="minorHAnsi"/>
          <w:spacing w:val="-3"/>
        </w:rPr>
        <w:t xml:space="preserve">of </w:t>
      </w:r>
      <w:r w:rsidRPr="00870164">
        <w:rPr>
          <w:rFonts w:eastAsia="Arial" w:cstheme="minorHAnsi"/>
          <w:spacing w:val="-4"/>
        </w:rPr>
        <w:t xml:space="preserve">any </w:t>
      </w:r>
      <w:r w:rsidRPr="00870164">
        <w:rPr>
          <w:rFonts w:eastAsia="Arial" w:cstheme="minorHAnsi"/>
          <w:spacing w:val="-5"/>
        </w:rPr>
        <w:t xml:space="preserve">damage, injury, </w:t>
      </w:r>
      <w:r w:rsidRPr="00870164">
        <w:rPr>
          <w:rFonts w:eastAsia="Arial" w:cstheme="minorHAnsi"/>
          <w:spacing w:val="-3"/>
        </w:rPr>
        <w:t xml:space="preserve">or </w:t>
      </w:r>
      <w:r w:rsidRPr="00870164">
        <w:rPr>
          <w:rFonts w:eastAsia="Arial" w:cstheme="minorHAnsi"/>
          <w:spacing w:val="-5"/>
        </w:rPr>
        <w:t xml:space="preserve">loss caused </w:t>
      </w:r>
      <w:r w:rsidRPr="00870164">
        <w:rPr>
          <w:rFonts w:eastAsia="Arial" w:cstheme="minorHAnsi"/>
        </w:rPr>
        <w:t xml:space="preserve">by </w:t>
      </w:r>
      <w:r w:rsidRPr="00870164">
        <w:rPr>
          <w:rFonts w:eastAsia="Arial" w:cstheme="minorHAnsi"/>
          <w:spacing w:val="-5"/>
        </w:rPr>
        <w:t xml:space="preserve">negligence </w:t>
      </w:r>
      <w:r w:rsidRPr="00870164">
        <w:rPr>
          <w:rFonts w:eastAsia="Arial" w:cstheme="minorHAnsi"/>
          <w:spacing w:val="-6"/>
        </w:rPr>
        <w:t xml:space="preserve">or </w:t>
      </w:r>
      <w:r w:rsidRPr="00870164">
        <w:rPr>
          <w:rFonts w:eastAsia="Arial" w:cstheme="minorHAnsi"/>
          <w:spacing w:val="-5"/>
        </w:rPr>
        <w:t xml:space="preserve">neglect connected </w:t>
      </w:r>
      <w:r w:rsidRPr="00870164">
        <w:rPr>
          <w:rFonts w:eastAsia="Arial" w:cstheme="minorHAnsi"/>
          <w:spacing w:val="-4"/>
        </w:rPr>
        <w:t xml:space="preserve">with </w:t>
      </w:r>
      <w:r w:rsidRPr="00870164">
        <w:rPr>
          <w:rFonts w:eastAsia="Arial" w:cstheme="minorHAnsi"/>
          <w:spacing w:val="-3"/>
        </w:rPr>
        <w:t>this</w:t>
      </w:r>
      <w:r w:rsidRPr="00870164">
        <w:rPr>
          <w:rFonts w:eastAsia="Arial" w:cstheme="minorHAnsi"/>
          <w:spacing w:val="-1"/>
        </w:rPr>
        <w:t xml:space="preserve"> </w:t>
      </w:r>
      <w:r w:rsidRPr="00870164">
        <w:rPr>
          <w:rFonts w:eastAsia="Arial" w:cstheme="minorHAnsi"/>
        </w:rPr>
        <w:t>contract.</w:t>
      </w:r>
    </w:p>
    <w:p w14:paraId="7E18A3C4" w14:textId="241FB565" w:rsidR="00870164" w:rsidRDefault="00870164" w:rsidP="00870164">
      <w:pPr>
        <w:widowControl w:val="0"/>
        <w:spacing w:after="0" w:line="240" w:lineRule="auto"/>
        <w:ind w:right="96"/>
        <w:rPr>
          <w:rFonts w:eastAsia="Arial" w:cstheme="minorHAnsi"/>
        </w:rPr>
      </w:pPr>
    </w:p>
    <w:p w14:paraId="124F8DA5" w14:textId="77777777" w:rsidR="00870164" w:rsidRPr="00870164" w:rsidRDefault="00870164" w:rsidP="00870164">
      <w:pPr>
        <w:widowControl w:val="0"/>
        <w:tabs>
          <w:tab w:val="left" w:pos="841"/>
        </w:tabs>
        <w:spacing w:after="0" w:line="240" w:lineRule="auto"/>
        <w:jc w:val="both"/>
        <w:outlineLvl w:val="1"/>
        <w:rPr>
          <w:rFonts w:eastAsia="Arial" w:cstheme="minorHAnsi"/>
          <w:b/>
          <w:bCs/>
          <w:u w:color="000000"/>
        </w:rPr>
      </w:pPr>
      <w:r w:rsidRPr="00870164">
        <w:rPr>
          <w:rFonts w:eastAsia="Arial" w:cstheme="minorHAnsi"/>
          <w:b/>
          <w:bCs/>
          <w:spacing w:val="5"/>
          <w:u w:val="thick" w:color="000000"/>
        </w:rPr>
        <w:t xml:space="preserve">START </w:t>
      </w:r>
      <w:r w:rsidRPr="00870164">
        <w:rPr>
          <w:rFonts w:eastAsia="Arial" w:cstheme="minorHAnsi"/>
          <w:b/>
          <w:bCs/>
          <w:spacing w:val="4"/>
          <w:u w:val="thick" w:color="000000"/>
        </w:rPr>
        <w:t>OF</w:t>
      </w:r>
      <w:r w:rsidRPr="00870164">
        <w:rPr>
          <w:rFonts w:eastAsia="Arial" w:cstheme="minorHAnsi"/>
          <w:b/>
          <w:bCs/>
          <w:spacing w:val="33"/>
          <w:u w:val="thick" w:color="000000"/>
        </w:rPr>
        <w:t xml:space="preserve"> </w:t>
      </w:r>
      <w:r w:rsidRPr="00870164">
        <w:rPr>
          <w:rFonts w:eastAsia="Arial" w:cstheme="minorHAnsi"/>
          <w:b/>
          <w:bCs/>
          <w:spacing w:val="5"/>
          <w:u w:val="thick" w:color="000000"/>
        </w:rPr>
        <w:t>WORK</w:t>
      </w:r>
    </w:p>
    <w:p w14:paraId="10F9ABAA" w14:textId="77777777" w:rsidR="00870164" w:rsidRPr="00870164" w:rsidRDefault="00870164" w:rsidP="00870164">
      <w:pPr>
        <w:widowControl w:val="0"/>
        <w:spacing w:before="6" w:after="0" w:line="240" w:lineRule="auto"/>
        <w:rPr>
          <w:rFonts w:eastAsia="Arial" w:cstheme="minorHAnsi"/>
          <w:b/>
          <w:sz w:val="12"/>
        </w:rPr>
      </w:pPr>
    </w:p>
    <w:p w14:paraId="553B5F7D" w14:textId="77777777" w:rsidR="00870164" w:rsidRPr="00870164" w:rsidRDefault="00870164" w:rsidP="00870164">
      <w:pPr>
        <w:widowControl w:val="0"/>
        <w:spacing w:before="73" w:after="0" w:line="240" w:lineRule="auto"/>
        <w:ind w:left="720" w:right="114"/>
        <w:jc w:val="both"/>
        <w:rPr>
          <w:rFonts w:eastAsia="Arial" w:cstheme="minorHAnsi"/>
        </w:rPr>
      </w:pPr>
      <w:r w:rsidRPr="00870164">
        <w:rPr>
          <w:rFonts w:eastAsia="Arial" w:cstheme="minorHAnsi"/>
          <w:spacing w:val="-5"/>
        </w:rPr>
        <w:t xml:space="preserve">Work </w:t>
      </w:r>
      <w:r w:rsidRPr="00870164">
        <w:rPr>
          <w:rFonts w:eastAsia="Arial" w:cstheme="minorHAnsi"/>
          <w:spacing w:val="-6"/>
        </w:rPr>
        <w:t xml:space="preserve">will commence within </w:t>
      </w:r>
      <w:r w:rsidRPr="00870164">
        <w:rPr>
          <w:rFonts w:eastAsia="Arial" w:cstheme="minorHAnsi"/>
          <w:spacing w:val="-5"/>
        </w:rPr>
        <w:t xml:space="preserve">ten </w:t>
      </w:r>
      <w:r w:rsidRPr="00870164">
        <w:rPr>
          <w:rFonts w:eastAsia="Arial" w:cstheme="minorHAnsi"/>
          <w:spacing w:val="-6"/>
        </w:rPr>
        <w:t xml:space="preserve">(10) </w:t>
      </w:r>
      <w:r w:rsidRPr="00870164">
        <w:rPr>
          <w:rFonts w:eastAsia="Arial" w:cstheme="minorHAnsi"/>
          <w:spacing w:val="-7"/>
        </w:rPr>
        <w:t xml:space="preserve">calendar </w:t>
      </w:r>
      <w:r w:rsidRPr="00870164">
        <w:rPr>
          <w:rFonts w:eastAsia="Arial" w:cstheme="minorHAnsi"/>
          <w:spacing w:val="-5"/>
        </w:rPr>
        <w:t xml:space="preserve">days </w:t>
      </w:r>
      <w:r w:rsidRPr="00870164">
        <w:rPr>
          <w:rFonts w:eastAsia="Arial" w:cstheme="minorHAnsi"/>
          <w:spacing w:val="-3"/>
        </w:rPr>
        <w:t xml:space="preserve">of </w:t>
      </w:r>
      <w:r w:rsidRPr="00870164">
        <w:rPr>
          <w:rFonts w:eastAsia="Arial" w:cstheme="minorHAnsi"/>
          <w:spacing w:val="-5"/>
        </w:rPr>
        <w:t xml:space="preserve">the </w:t>
      </w:r>
      <w:r w:rsidRPr="00870164">
        <w:rPr>
          <w:rFonts w:eastAsia="Arial" w:cstheme="minorHAnsi"/>
          <w:spacing w:val="-6"/>
        </w:rPr>
        <w:t xml:space="preserve">date </w:t>
      </w:r>
      <w:r w:rsidRPr="00870164">
        <w:rPr>
          <w:rFonts w:eastAsia="Arial" w:cstheme="minorHAnsi"/>
          <w:spacing w:val="-4"/>
        </w:rPr>
        <w:t xml:space="preserve">of </w:t>
      </w:r>
      <w:r w:rsidRPr="00870164">
        <w:rPr>
          <w:rFonts w:eastAsia="Arial" w:cstheme="minorHAnsi"/>
          <w:spacing w:val="-5"/>
        </w:rPr>
        <w:t xml:space="preserve">the </w:t>
      </w:r>
      <w:r w:rsidRPr="00870164">
        <w:rPr>
          <w:rFonts w:eastAsia="Arial" w:cstheme="minorHAnsi"/>
          <w:spacing w:val="-6"/>
        </w:rPr>
        <w:t xml:space="preserve">notice </w:t>
      </w:r>
      <w:r w:rsidRPr="00870164">
        <w:rPr>
          <w:rFonts w:eastAsia="Arial" w:cstheme="minorHAnsi"/>
          <w:spacing w:val="-4"/>
        </w:rPr>
        <w:t xml:space="preserve">to </w:t>
      </w:r>
      <w:r w:rsidRPr="00870164">
        <w:rPr>
          <w:rFonts w:eastAsia="Arial" w:cstheme="minorHAnsi"/>
          <w:spacing w:val="-6"/>
        </w:rPr>
        <w:t xml:space="preserve">proceed </w:t>
      </w:r>
      <w:r w:rsidRPr="00870164">
        <w:rPr>
          <w:rFonts w:eastAsia="Arial" w:cstheme="minorHAnsi"/>
          <w:spacing w:val="-8"/>
        </w:rPr>
        <w:t xml:space="preserve">issued </w:t>
      </w:r>
      <w:r w:rsidRPr="00870164">
        <w:rPr>
          <w:rFonts w:eastAsia="Arial" w:cstheme="minorHAnsi"/>
          <w:spacing w:val="-3"/>
        </w:rPr>
        <w:t xml:space="preserve">by </w:t>
      </w:r>
      <w:r w:rsidRPr="00870164">
        <w:rPr>
          <w:rFonts w:eastAsia="Arial" w:cstheme="minorHAnsi"/>
          <w:spacing w:val="-4"/>
        </w:rPr>
        <w:t xml:space="preserve">the </w:t>
      </w:r>
      <w:r w:rsidRPr="00870164">
        <w:rPr>
          <w:rFonts w:eastAsia="Arial" w:cstheme="minorHAnsi"/>
          <w:spacing w:val="-7"/>
        </w:rPr>
        <w:t xml:space="preserve">Department </w:t>
      </w:r>
      <w:r w:rsidRPr="00870164">
        <w:rPr>
          <w:rFonts w:eastAsia="Arial" w:cstheme="minorHAnsi"/>
          <w:spacing w:val="-4"/>
        </w:rPr>
        <w:t xml:space="preserve">of </w:t>
      </w:r>
      <w:r w:rsidRPr="00870164">
        <w:rPr>
          <w:rFonts w:eastAsia="Arial" w:cstheme="minorHAnsi"/>
          <w:spacing w:val="-5"/>
        </w:rPr>
        <w:t xml:space="preserve">Land and </w:t>
      </w:r>
      <w:r w:rsidRPr="00870164">
        <w:rPr>
          <w:rFonts w:eastAsia="Arial" w:cstheme="minorHAnsi"/>
          <w:spacing w:val="-3"/>
        </w:rPr>
        <w:t xml:space="preserve">Natural </w:t>
      </w:r>
      <w:r w:rsidRPr="00870164">
        <w:rPr>
          <w:rFonts w:eastAsia="Arial" w:cstheme="minorHAnsi"/>
          <w:spacing w:val="-4"/>
        </w:rPr>
        <w:t xml:space="preserve">Resources. </w:t>
      </w:r>
      <w:r w:rsidRPr="00870164">
        <w:rPr>
          <w:rFonts w:eastAsia="Arial" w:cstheme="minorHAnsi"/>
        </w:rPr>
        <w:t xml:space="preserve">The </w:t>
      </w:r>
      <w:r w:rsidRPr="00870164">
        <w:rPr>
          <w:rFonts w:eastAsia="Arial" w:cstheme="minorHAnsi"/>
          <w:spacing w:val="-4"/>
        </w:rPr>
        <w:t xml:space="preserve">Contractor </w:t>
      </w:r>
      <w:r w:rsidRPr="00870164">
        <w:rPr>
          <w:rFonts w:eastAsia="Arial" w:cstheme="minorHAnsi"/>
          <w:spacing w:val="-3"/>
        </w:rPr>
        <w:t xml:space="preserve">must notify the </w:t>
      </w:r>
      <w:r w:rsidRPr="00870164">
        <w:rPr>
          <w:rFonts w:eastAsia="Arial" w:cstheme="minorHAnsi"/>
          <w:spacing w:val="-4"/>
        </w:rPr>
        <w:t xml:space="preserve">Contract Administrator </w:t>
      </w:r>
      <w:r w:rsidRPr="00870164">
        <w:rPr>
          <w:rFonts w:eastAsia="Arial" w:cstheme="minorHAnsi"/>
          <w:spacing w:val="-3"/>
        </w:rPr>
        <w:t xml:space="preserve">in </w:t>
      </w:r>
      <w:r w:rsidRPr="00870164">
        <w:rPr>
          <w:rFonts w:eastAsia="Arial" w:cstheme="minorHAnsi"/>
          <w:spacing w:val="-4"/>
        </w:rPr>
        <w:t xml:space="preserve">advance </w:t>
      </w:r>
      <w:r w:rsidRPr="00870164">
        <w:rPr>
          <w:rFonts w:eastAsia="Arial" w:cstheme="minorHAnsi"/>
        </w:rPr>
        <w:t xml:space="preserve">before starting work at any location. The Contract Administrator shall schedule the priority of work. </w:t>
      </w:r>
    </w:p>
    <w:p w14:paraId="61CB2A3B" w14:textId="77777777" w:rsidR="00870164" w:rsidRPr="00870164" w:rsidRDefault="00870164" w:rsidP="00870164">
      <w:pPr>
        <w:widowControl w:val="0"/>
        <w:spacing w:before="73" w:after="0" w:line="240" w:lineRule="auto"/>
        <w:ind w:left="119" w:right="114"/>
        <w:jc w:val="both"/>
        <w:rPr>
          <w:rFonts w:eastAsia="Arial" w:cstheme="minorHAnsi"/>
        </w:rPr>
      </w:pPr>
    </w:p>
    <w:p w14:paraId="4A2001E2" w14:textId="77777777" w:rsidR="00870164" w:rsidRPr="00870164" w:rsidRDefault="00870164" w:rsidP="00870164">
      <w:pPr>
        <w:widowControl w:val="0"/>
        <w:spacing w:before="73" w:after="0" w:line="240" w:lineRule="auto"/>
        <w:ind w:left="119" w:right="114"/>
        <w:jc w:val="both"/>
        <w:rPr>
          <w:rFonts w:eastAsia="Arial" w:cstheme="minorHAnsi"/>
        </w:rPr>
      </w:pPr>
    </w:p>
    <w:p w14:paraId="48F51CE2" w14:textId="77777777" w:rsidR="00870164" w:rsidRPr="00870164" w:rsidRDefault="00870164" w:rsidP="00870164">
      <w:pPr>
        <w:widowControl w:val="0"/>
        <w:tabs>
          <w:tab w:val="left" w:pos="841"/>
        </w:tabs>
        <w:spacing w:after="0" w:line="240" w:lineRule="auto"/>
        <w:jc w:val="both"/>
        <w:outlineLvl w:val="1"/>
        <w:rPr>
          <w:rFonts w:eastAsia="Arial" w:cstheme="minorHAnsi"/>
          <w:b/>
          <w:bCs/>
          <w:u w:color="000000"/>
        </w:rPr>
      </w:pPr>
      <w:r w:rsidRPr="00870164">
        <w:rPr>
          <w:rFonts w:eastAsia="Arial" w:cstheme="minorHAnsi"/>
          <w:b/>
          <w:bCs/>
          <w:spacing w:val="10"/>
          <w:u w:val="thick" w:color="000000"/>
        </w:rPr>
        <w:t>INVOICING</w:t>
      </w:r>
    </w:p>
    <w:p w14:paraId="7E61E583" w14:textId="77777777" w:rsidR="00870164" w:rsidRPr="00870164" w:rsidRDefault="00870164" w:rsidP="00870164">
      <w:pPr>
        <w:widowControl w:val="0"/>
        <w:spacing w:before="1" w:after="0" w:line="240" w:lineRule="auto"/>
        <w:rPr>
          <w:rFonts w:eastAsia="Arial" w:cstheme="minorHAnsi"/>
          <w:b/>
          <w:sz w:val="16"/>
        </w:rPr>
      </w:pPr>
    </w:p>
    <w:p w14:paraId="0CAEC383" w14:textId="77777777" w:rsidR="00870164" w:rsidRPr="00870164" w:rsidRDefault="00870164" w:rsidP="00870164">
      <w:pPr>
        <w:widowControl w:val="0"/>
        <w:spacing w:before="53" w:after="0" w:line="240" w:lineRule="auto"/>
        <w:ind w:left="120" w:right="342"/>
        <w:rPr>
          <w:rFonts w:eastAsia="Arial" w:cstheme="minorHAnsi"/>
        </w:rPr>
      </w:pPr>
      <w:r w:rsidRPr="00870164">
        <w:rPr>
          <w:rFonts w:eastAsia="Arial" w:cstheme="minorHAnsi"/>
        </w:rPr>
        <w:t xml:space="preserve">Contractor shall send an original and three (3) copies of the invoice upon completion of </w:t>
      </w:r>
      <w:r w:rsidRPr="00870164">
        <w:rPr>
          <w:rFonts w:eastAsia="Arial" w:cstheme="minorHAnsi"/>
          <w:spacing w:val="2"/>
        </w:rPr>
        <w:t xml:space="preserve">all </w:t>
      </w:r>
      <w:r w:rsidRPr="00870164">
        <w:rPr>
          <w:rFonts w:eastAsia="Arial" w:cstheme="minorHAnsi"/>
          <w:spacing w:val="-6"/>
        </w:rPr>
        <w:t xml:space="preserve">services </w:t>
      </w:r>
      <w:r w:rsidRPr="00870164">
        <w:rPr>
          <w:rFonts w:eastAsia="Arial" w:cstheme="minorHAnsi"/>
          <w:spacing w:val="-5"/>
        </w:rPr>
        <w:t xml:space="preserve">listed </w:t>
      </w:r>
      <w:r w:rsidRPr="00870164">
        <w:rPr>
          <w:rFonts w:eastAsia="Arial" w:cstheme="minorHAnsi"/>
          <w:spacing w:val="-3"/>
        </w:rPr>
        <w:t xml:space="preserve">in </w:t>
      </w:r>
      <w:r w:rsidRPr="00870164">
        <w:rPr>
          <w:rFonts w:eastAsia="Arial" w:cstheme="minorHAnsi"/>
          <w:spacing w:val="-4"/>
        </w:rPr>
        <w:t xml:space="preserve">the </w:t>
      </w:r>
      <w:r w:rsidRPr="00870164">
        <w:rPr>
          <w:rFonts w:eastAsia="Arial" w:cstheme="minorHAnsi"/>
          <w:spacing w:val="-6"/>
        </w:rPr>
        <w:t xml:space="preserve">purchase </w:t>
      </w:r>
      <w:r w:rsidRPr="00870164">
        <w:rPr>
          <w:rFonts w:eastAsia="Arial" w:cstheme="minorHAnsi"/>
          <w:spacing w:val="-5"/>
        </w:rPr>
        <w:t xml:space="preserve">order. </w:t>
      </w:r>
      <w:r w:rsidRPr="00870164">
        <w:rPr>
          <w:rFonts w:eastAsia="Arial" w:cstheme="minorHAnsi"/>
          <w:spacing w:val="-4"/>
        </w:rPr>
        <w:t xml:space="preserve">The </w:t>
      </w:r>
      <w:r w:rsidRPr="00870164">
        <w:rPr>
          <w:rFonts w:eastAsia="Arial" w:cstheme="minorHAnsi"/>
          <w:spacing w:val="-5"/>
        </w:rPr>
        <w:t xml:space="preserve">original shall state </w:t>
      </w:r>
      <w:r w:rsidRPr="00870164">
        <w:rPr>
          <w:rFonts w:eastAsia="Arial" w:cstheme="minorHAnsi"/>
          <w:spacing w:val="-4"/>
        </w:rPr>
        <w:t xml:space="preserve">that </w:t>
      </w:r>
      <w:r w:rsidRPr="00870164">
        <w:rPr>
          <w:rFonts w:eastAsia="Arial" w:cstheme="minorHAnsi"/>
          <w:spacing w:val="-5"/>
        </w:rPr>
        <w:t xml:space="preserve">“This </w:t>
      </w:r>
      <w:r w:rsidRPr="00870164">
        <w:rPr>
          <w:rFonts w:eastAsia="Arial" w:cstheme="minorHAnsi"/>
          <w:spacing w:val="-3"/>
        </w:rPr>
        <w:t xml:space="preserve">is an </w:t>
      </w:r>
      <w:r w:rsidRPr="00870164">
        <w:rPr>
          <w:rFonts w:eastAsia="Arial" w:cstheme="minorHAnsi"/>
          <w:spacing w:val="-6"/>
        </w:rPr>
        <w:t xml:space="preserve">original </w:t>
      </w:r>
      <w:r w:rsidRPr="00870164">
        <w:rPr>
          <w:rFonts w:eastAsia="Arial" w:cstheme="minorHAnsi"/>
          <w:spacing w:val="-5"/>
        </w:rPr>
        <w:t xml:space="preserve">bill”, shall </w:t>
      </w:r>
      <w:r w:rsidRPr="00870164">
        <w:rPr>
          <w:rFonts w:eastAsia="Arial" w:cstheme="minorHAnsi"/>
          <w:spacing w:val="-3"/>
        </w:rPr>
        <w:t xml:space="preserve">be </w:t>
      </w:r>
      <w:r w:rsidRPr="00870164">
        <w:rPr>
          <w:rFonts w:eastAsia="Arial" w:cstheme="minorHAnsi"/>
        </w:rPr>
        <w:t>signed and sent</w:t>
      </w:r>
      <w:r w:rsidRPr="00870164">
        <w:rPr>
          <w:rFonts w:eastAsia="Arial" w:cstheme="minorHAnsi"/>
          <w:spacing w:val="-17"/>
        </w:rPr>
        <w:t xml:space="preserve"> </w:t>
      </w:r>
      <w:r w:rsidRPr="00870164">
        <w:rPr>
          <w:rFonts w:eastAsia="Arial" w:cstheme="minorHAnsi"/>
        </w:rPr>
        <w:t>to:</w:t>
      </w:r>
    </w:p>
    <w:p w14:paraId="278F21E1" w14:textId="77777777" w:rsidR="00870164" w:rsidRPr="00870164" w:rsidRDefault="00870164" w:rsidP="00870164">
      <w:pPr>
        <w:widowControl w:val="0"/>
        <w:spacing w:after="0" w:line="240" w:lineRule="auto"/>
        <w:rPr>
          <w:rFonts w:eastAsia="Arial" w:cstheme="minorHAnsi"/>
        </w:rPr>
      </w:pPr>
    </w:p>
    <w:p w14:paraId="39136B70" w14:textId="77777777" w:rsidR="00870164" w:rsidRPr="00870164" w:rsidRDefault="00870164" w:rsidP="00870164">
      <w:pPr>
        <w:widowControl w:val="0"/>
        <w:spacing w:after="0" w:line="240" w:lineRule="auto"/>
        <w:ind w:left="2207" w:right="2927"/>
        <w:rPr>
          <w:rFonts w:eastAsia="Arial" w:cstheme="minorHAnsi"/>
        </w:rPr>
      </w:pPr>
      <w:r w:rsidRPr="00870164">
        <w:rPr>
          <w:rFonts w:eastAsia="Arial" w:cstheme="minorHAnsi"/>
        </w:rPr>
        <w:t xml:space="preserve">Department of Land and Natural Resources Division of State Parks </w:t>
      </w:r>
    </w:p>
    <w:p w14:paraId="390D7218" w14:textId="77777777" w:rsidR="00870164" w:rsidRPr="00870164" w:rsidRDefault="00870164" w:rsidP="00870164">
      <w:pPr>
        <w:widowControl w:val="0"/>
        <w:spacing w:after="0" w:line="240" w:lineRule="auto"/>
        <w:ind w:left="2207" w:right="2927"/>
        <w:rPr>
          <w:rFonts w:eastAsia="Arial" w:cstheme="minorHAnsi"/>
        </w:rPr>
      </w:pPr>
      <w:r w:rsidRPr="00870164">
        <w:rPr>
          <w:rFonts w:eastAsia="Arial" w:cstheme="minorHAnsi"/>
        </w:rPr>
        <w:t xml:space="preserve">3060 </w:t>
      </w:r>
      <w:proofErr w:type="spellStart"/>
      <w:r w:rsidRPr="00870164">
        <w:rPr>
          <w:rFonts w:eastAsia="Arial" w:cstheme="minorHAnsi"/>
        </w:rPr>
        <w:t>Eiwa</w:t>
      </w:r>
      <w:proofErr w:type="spellEnd"/>
      <w:r w:rsidRPr="00870164">
        <w:rPr>
          <w:rFonts w:eastAsia="Arial" w:cstheme="minorHAnsi"/>
        </w:rPr>
        <w:t xml:space="preserve"> </w:t>
      </w:r>
      <w:proofErr w:type="gramStart"/>
      <w:r w:rsidRPr="00870164">
        <w:rPr>
          <w:rFonts w:eastAsia="Arial" w:cstheme="minorHAnsi"/>
        </w:rPr>
        <w:t>St .Room</w:t>
      </w:r>
      <w:proofErr w:type="gramEnd"/>
      <w:r w:rsidRPr="00870164">
        <w:rPr>
          <w:rFonts w:eastAsia="Arial" w:cstheme="minorHAnsi"/>
        </w:rPr>
        <w:t xml:space="preserve"> 306</w:t>
      </w:r>
    </w:p>
    <w:p w14:paraId="7E4B42E4" w14:textId="77777777" w:rsidR="00870164" w:rsidRDefault="00870164" w:rsidP="00870164">
      <w:pPr>
        <w:widowControl w:val="0"/>
        <w:spacing w:after="0" w:line="252" w:lineRule="exact"/>
        <w:ind w:left="2208" w:right="96"/>
        <w:rPr>
          <w:rFonts w:eastAsia="Arial" w:cstheme="minorHAnsi"/>
        </w:rPr>
      </w:pPr>
      <w:r w:rsidRPr="00870164">
        <w:rPr>
          <w:rFonts w:eastAsia="Arial" w:cstheme="minorHAnsi"/>
        </w:rPr>
        <w:t>Lihue, Hi 96766</w:t>
      </w:r>
    </w:p>
    <w:p w14:paraId="5F332E99" w14:textId="77777777" w:rsidR="00870164" w:rsidRDefault="00870164" w:rsidP="00870164">
      <w:pPr>
        <w:widowControl w:val="0"/>
        <w:spacing w:after="0" w:line="252" w:lineRule="exact"/>
        <w:ind w:right="96"/>
        <w:rPr>
          <w:rFonts w:eastAsia="Arial" w:cstheme="minorHAnsi"/>
        </w:rPr>
      </w:pPr>
      <w:r>
        <w:rPr>
          <w:rFonts w:eastAsia="Arial" w:cstheme="minorHAnsi"/>
        </w:rPr>
        <w:br/>
      </w:r>
    </w:p>
    <w:p w14:paraId="498F9EFD" w14:textId="77777777" w:rsidR="00870164" w:rsidRPr="00870164" w:rsidRDefault="00870164" w:rsidP="00870164">
      <w:pPr>
        <w:widowControl w:val="0"/>
        <w:spacing w:after="0" w:line="240" w:lineRule="auto"/>
        <w:ind w:left="120" w:right="96"/>
        <w:rPr>
          <w:rFonts w:eastAsia="Arial" w:cstheme="minorHAnsi"/>
        </w:rPr>
      </w:pPr>
      <w:r w:rsidRPr="00870164">
        <w:rPr>
          <w:rFonts w:eastAsia="Arial" w:cstheme="minorHAnsi"/>
        </w:rPr>
        <w:t>Invoice should reference the purchase order number.</w:t>
      </w:r>
    </w:p>
    <w:p w14:paraId="25D32FF8" w14:textId="77777777" w:rsidR="00870164" w:rsidRPr="00870164" w:rsidRDefault="00870164" w:rsidP="00870164">
      <w:pPr>
        <w:widowControl w:val="0"/>
        <w:spacing w:before="2" w:after="0" w:line="240" w:lineRule="auto"/>
        <w:rPr>
          <w:rFonts w:eastAsia="Arial" w:cstheme="minorHAnsi"/>
        </w:rPr>
      </w:pPr>
    </w:p>
    <w:p w14:paraId="11CEB97A" w14:textId="1587698D" w:rsidR="00870164" w:rsidRPr="00870164" w:rsidRDefault="00870164" w:rsidP="00870164">
      <w:pPr>
        <w:widowControl w:val="0"/>
        <w:spacing w:after="0" w:line="240" w:lineRule="auto"/>
        <w:ind w:left="120" w:right="96"/>
        <w:rPr>
          <w:rFonts w:eastAsia="Arial" w:cstheme="minorHAnsi"/>
        </w:rPr>
        <w:sectPr w:rsidR="00870164" w:rsidRPr="00870164">
          <w:footerReference w:type="default" r:id="rId8"/>
          <w:pgSz w:w="12240" w:h="15840"/>
          <w:pgMar w:top="1240" w:right="1680" w:bottom="880" w:left="1680" w:header="0" w:footer="683" w:gutter="0"/>
          <w:pgNumType w:start="3"/>
          <w:cols w:space="720"/>
        </w:sectPr>
      </w:pPr>
      <w:r w:rsidRPr="00870164">
        <w:rPr>
          <w:rFonts w:eastAsia="Arial" w:cstheme="minorHAnsi"/>
        </w:rPr>
        <w:t>A tax clearance certificate, not over two months old, with an original green certified copy stamp, must accompany the invoice for final payment on the contract.</w:t>
      </w:r>
    </w:p>
    <w:p w14:paraId="115D6062" w14:textId="77777777" w:rsidR="00870164" w:rsidRPr="00870164" w:rsidRDefault="00870164" w:rsidP="00870164">
      <w:pPr>
        <w:widowControl w:val="0"/>
        <w:tabs>
          <w:tab w:val="left" w:pos="841"/>
        </w:tabs>
        <w:spacing w:after="0" w:line="240" w:lineRule="auto"/>
        <w:jc w:val="both"/>
        <w:outlineLvl w:val="1"/>
        <w:rPr>
          <w:rFonts w:eastAsia="Arial" w:cstheme="minorHAnsi"/>
          <w:b/>
          <w:bCs/>
          <w:u w:color="000000"/>
        </w:rPr>
      </w:pPr>
      <w:r w:rsidRPr="00870164">
        <w:rPr>
          <w:rFonts w:eastAsia="Arial" w:cstheme="minorHAnsi"/>
          <w:b/>
          <w:bCs/>
          <w:spacing w:val="6"/>
          <w:u w:val="thick" w:color="000000"/>
        </w:rPr>
        <w:lastRenderedPageBreak/>
        <w:t>SUBCONTRACTORS</w:t>
      </w:r>
    </w:p>
    <w:p w14:paraId="4647428E" w14:textId="77777777" w:rsidR="00870164" w:rsidRPr="00870164" w:rsidRDefault="00870164" w:rsidP="00870164">
      <w:pPr>
        <w:spacing w:before="9" w:after="120"/>
        <w:rPr>
          <w:rFonts w:cstheme="minorHAnsi"/>
          <w:b/>
        </w:rPr>
      </w:pPr>
    </w:p>
    <w:p w14:paraId="045EF993" w14:textId="13D33970" w:rsidR="00870164" w:rsidRDefault="00870164" w:rsidP="00870164">
      <w:pPr>
        <w:spacing w:before="73" w:after="120"/>
        <w:ind w:left="120" w:right="111"/>
        <w:jc w:val="both"/>
        <w:rPr>
          <w:rFonts w:cstheme="minorHAnsi"/>
        </w:rPr>
      </w:pPr>
      <w:r w:rsidRPr="00870164">
        <w:rPr>
          <w:rFonts w:cstheme="minorHAnsi"/>
        </w:rPr>
        <w:t xml:space="preserve">The Contractor shall not delegate any duties unless the </w:t>
      </w:r>
      <w:r w:rsidRPr="00870164">
        <w:rPr>
          <w:rFonts w:cstheme="minorHAnsi"/>
          <w:spacing w:val="-5"/>
        </w:rPr>
        <w:t xml:space="preserve">Contract Administrator </w:t>
      </w:r>
      <w:r w:rsidRPr="00870164">
        <w:rPr>
          <w:rFonts w:cstheme="minorHAnsi"/>
          <w:spacing w:val="-3"/>
        </w:rPr>
        <w:t xml:space="preserve">has </w:t>
      </w:r>
      <w:r w:rsidRPr="00870164">
        <w:rPr>
          <w:rFonts w:cstheme="minorHAnsi"/>
          <w:spacing w:val="-4"/>
        </w:rPr>
        <w:t>given</w:t>
      </w:r>
      <w:r w:rsidRPr="00870164">
        <w:rPr>
          <w:rFonts w:cstheme="minorHAnsi"/>
          <w:spacing w:val="53"/>
        </w:rPr>
        <w:t xml:space="preserve"> </w:t>
      </w:r>
      <w:r w:rsidRPr="00870164">
        <w:rPr>
          <w:rFonts w:cstheme="minorHAnsi"/>
          <w:spacing w:val="-5"/>
        </w:rPr>
        <w:t xml:space="preserve">written approval. </w:t>
      </w:r>
      <w:r w:rsidRPr="00870164">
        <w:rPr>
          <w:rFonts w:cstheme="minorHAnsi"/>
          <w:spacing w:val="-3"/>
        </w:rPr>
        <w:t xml:space="preserve">The </w:t>
      </w:r>
      <w:r w:rsidRPr="00870164">
        <w:rPr>
          <w:rFonts w:cstheme="minorHAnsi"/>
          <w:spacing w:val="-4"/>
        </w:rPr>
        <w:t xml:space="preserve">State </w:t>
      </w:r>
      <w:r w:rsidRPr="00870164">
        <w:rPr>
          <w:rFonts w:cstheme="minorHAnsi"/>
          <w:spacing w:val="-5"/>
        </w:rPr>
        <w:t xml:space="preserve">reserves </w:t>
      </w:r>
      <w:r w:rsidRPr="00870164">
        <w:rPr>
          <w:rFonts w:cstheme="minorHAnsi"/>
          <w:spacing w:val="-3"/>
        </w:rPr>
        <w:t xml:space="preserve">the </w:t>
      </w:r>
      <w:r w:rsidRPr="00870164">
        <w:rPr>
          <w:rFonts w:cstheme="minorHAnsi"/>
          <w:spacing w:val="-4"/>
        </w:rPr>
        <w:t xml:space="preserve">right </w:t>
      </w:r>
      <w:r w:rsidRPr="00870164">
        <w:rPr>
          <w:rFonts w:cstheme="minorHAnsi"/>
        </w:rPr>
        <w:t xml:space="preserve">to </w:t>
      </w:r>
      <w:r w:rsidRPr="00870164">
        <w:rPr>
          <w:rFonts w:cstheme="minorHAnsi"/>
          <w:spacing w:val="-5"/>
        </w:rPr>
        <w:t xml:space="preserve">approve </w:t>
      </w:r>
      <w:r w:rsidRPr="00870164">
        <w:rPr>
          <w:rFonts w:cstheme="minorHAnsi"/>
          <w:spacing w:val="-4"/>
        </w:rPr>
        <w:t xml:space="preserve">all </w:t>
      </w:r>
      <w:r w:rsidRPr="00870164">
        <w:rPr>
          <w:rFonts w:cstheme="minorHAnsi"/>
          <w:spacing w:val="-5"/>
        </w:rPr>
        <w:t xml:space="preserve">subcontractors </w:t>
      </w:r>
      <w:r w:rsidRPr="00870164">
        <w:rPr>
          <w:rFonts w:cstheme="minorHAnsi"/>
          <w:spacing w:val="-3"/>
        </w:rPr>
        <w:t xml:space="preserve">and </w:t>
      </w:r>
      <w:r w:rsidRPr="00870164">
        <w:rPr>
          <w:rFonts w:cstheme="minorHAnsi"/>
          <w:spacing w:val="-4"/>
        </w:rPr>
        <w:t xml:space="preserve">shall require the primary </w:t>
      </w:r>
      <w:r w:rsidRPr="00870164">
        <w:rPr>
          <w:rFonts w:cstheme="minorHAnsi"/>
          <w:spacing w:val="-5"/>
        </w:rPr>
        <w:t xml:space="preserve">contractor </w:t>
      </w:r>
      <w:r w:rsidRPr="00870164">
        <w:rPr>
          <w:rFonts w:cstheme="minorHAnsi"/>
        </w:rPr>
        <w:t xml:space="preserve">to </w:t>
      </w:r>
      <w:r w:rsidRPr="00870164">
        <w:rPr>
          <w:rFonts w:cstheme="minorHAnsi"/>
          <w:spacing w:val="-5"/>
        </w:rPr>
        <w:t xml:space="preserve">replace </w:t>
      </w:r>
      <w:r w:rsidRPr="00870164">
        <w:rPr>
          <w:rFonts w:cstheme="minorHAnsi"/>
        </w:rPr>
        <w:t xml:space="preserve">any </w:t>
      </w:r>
      <w:r w:rsidRPr="00870164">
        <w:rPr>
          <w:rFonts w:cstheme="minorHAnsi"/>
          <w:spacing w:val="-5"/>
        </w:rPr>
        <w:t xml:space="preserve">subcontractors </w:t>
      </w:r>
      <w:r w:rsidRPr="00870164">
        <w:rPr>
          <w:rFonts w:cstheme="minorHAnsi"/>
          <w:spacing w:val="-4"/>
        </w:rPr>
        <w:t xml:space="preserve">found </w:t>
      </w:r>
      <w:r w:rsidRPr="00870164">
        <w:rPr>
          <w:rFonts w:cstheme="minorHAnsi"/>
        </w:rPr>
        <w:t xml:space="preserve">to </w:t>
      </w:r>
      <w:r w:rsidRPr="00870164">
        <w:rPr>
          <w:rFonts w:cstheme="minorHAnsi"/>
          <w:spacing w:val="-3"/>
        </w:rPr>
        <w:t xml:space="preserve">be </w:t>
      </w:r>
      <w:r w:rsidRPr="00870164">
        <w:rPr>
          <w:rFonts w:cstheme="minorHAnsi"/>
          <w:spacing w:val="-4"/>
        </w:rPr>
        <w:t xml:space="preserve">unacceptable. </w:t>
      </w:r>
      <w:r w:rsidRPr="00870164">
        <w:rPr>
          <w:rFonts w:cstheme="minorHAnsi"/>
          <w:spacing w:val="-3"/>
        </w:rPr>
        <w:t xml:space="preserve">The primary </w:t>
      </w:r>
      <w:r w:rsidRPr="00870164">
        <w:rPr>
          <w:rFonts w:cstheme="minorHAnsi"/>
          <w:spacing w:val="-4"/>
        </w:rPr>
        <w:t xml:space="preserve">contractor will </w:t>
      </w:r>
      <w:r w:rsidRPr="00870164">
        <w:rPr>
          <w:rFonts w:cstheme="minorHAnsi"/>
        </w:rPr>
        <w:t xml:space="preserve">be the </w:t>
      </w:r>
      <w:r w:rsidRPr="00870164">
        <w:rPr>
          <w:rFonts w:cstheme="minorHAnsi"/>
          <w:spacing w:val="-3"/>
        </w:rPr>
        <w:t xml:space="preserve">sole </w:t>
      </w:r>
      <w:r w:rsidRPr="00870164">
        <w:rPr>
          <w:rFonts w:cstheme="minorHAnsi"/>
          <w:spacing w:val="-4"/>
        </w:rPr>
        <w:t xml:space="preserve">point </w:t>
      </w:r>
      <w:r w:rsidRPr="00870164">
        <w:rPr>
          <w:rFonts w:cstheme="minorHAnsi"/>
          <w:spacing w:val="-3"/>
        </w:rPr>
        <w:t xml:space="preserve">of </w:t>
      </w:r>
      <w:r w:rsidRPr="00870164">
        <w:rPr>
          <w:rFonts w:cstheme="minorHAnsi"/>
          <w:spacing w:val="-4"/>
        </w:rPr>
        <w:t xml:space="preserve">contact </w:t>
      </w:r>
      <w:proofErr w:type="gramStart"/>
      <w:r w:rsidRPr="00870164">
        <w:rPr>
          <w:rFonts w:cstheme="minorHAnsi"/>
          <w:spacing w:val="-3"/>
        </w:rPr>
        <w:t xml:space="preserve">with </w:t>
      </w:r>
      <w:r w:rsidRPr="00870164">
        <w:rPr>
          <w:rFonts w:cstheme="minorHAnsi"/>
          <w:spacing w:val="-4"/>
        </w:rPr>
        <w:t xml:space="preserve">regard </w:t>
      </w:r>
      <w:r w:rsidRPr="00870164">
        <w:rPr>
          <w:rFonts w:cstheme="minorHAnsi"/>
        </w:rPr>
        <w:t>to</w:t>
      </w:r>
      <w:proofErr w:type="gramEnd"/>
      <w:r w:rsidRPr="00870164">
        <w:rPr>
          <w:rFonts w:cstheme="minorHAnsi"/>
        </w:rPr>
        <w:t xml:space="preserve"> </w:t>
      </w:r>
      <w:r w:rsidRPr="00870164">
        <w:rPr>
          <w:rFonts w:cstheme="minorHAnsi"/>
          <w:spacing w:val="-4"/>
        </w:rPr>
        <w:t xml:space="preserve">contractual </w:t>
      </w:r>
      <w:r w:rsidRPr="00870164">
        <w:rPr>
          <w:rFonts w:cstheme="minorHAnsi"/>
        </w:rPr>
        <w:t>matters, including payment of any and all charges resulting from the contract, and shall be responsible for all services whether or not the primary contractor performs them.</w:t>
      </w:r>
    </w:p>
    <w:p w14:paraId="294F4BB1" w14:textId="77777777" w:rsidR="00861086" w:rsidRPr="00870164" w:rsidRDefault="00861086" w:rsidP="00870164">
      <w:pPr>
        <w:spacing w:before="73" w:after="120"/>
        <w:ind w:left="120" w:right="111"/>
        <w:jc w:val="both"/>
        <w:rPr>
          <w:rFonts w:cstheme="minorHAnsi"/>
        </w:rPr>
      </w:pPr>
    </w:p>
    <w:p w14:paraId="4A993A71" w14:textId="77777777" w:rsidR="00870164" w:rsidRPr="00870164" w:rsidRDefault="00870164" w:rsidP="00870164">
      <w:pPr>
        <w:widowControl w:val="0"/>
        <w:spacing w:after="0" w:line="240" w:lineRule="auto"/>
        <w:ind w:left="120" w:right="96"/>
        <w:rPr>
          <w:rFonts w:eastAsia="Arial" w:cstheme="minorHAnsi"/>
        </w:rPr>
      </w:pPr>
    </w:p>
    <w:p w14:paraId="7363EA2C" w14:textId="77777777" w:rsidR="00870164" w:rsidRPr="00870164" w:rsidRDefault="00870164" w:rsidP="00870164">
      <w:pPr>
        <w:widowControl w:val="0"/>
        <w:tabs>
          <w:tab w:val="left" w:pos="841"/>
        </w:tabs>
        <w:spacing w:after="0" w:line="240" w:lineRule="auto"/>
        <w:jc w:val="both"/>
        <w:outlineLvl w:val="1"/>
        <w:rPr>
          <w:rFonts w:eastAsia="Arial" w:cstheme="minorHAnsi"/>
          <w:b/>
          <w:bCs/>
          <w:u w:color="000000"/>
        </w:rPr>
      </w:pPr>
      <w:r w:rsidRPr="00870164">
        <w:rPr>
          <w:rFonts w:eastAsia="Arial" w:cstheme="minorHAnsi"/>
          <w:b/>
          <w:bCs/>
          <w:spacing w:val="6"/>
          <w:u w:val="thick" w:color="000000"/>
        </w:rPr>
        <w:t>WORKMANSHIP</w:t>
      </w:r>
    </w:p>
    <w:p w14:paraId="5B1B941E" w14:textId="77777777" w:rsidR="00870164" w:rsidRPr="00870164" w:rsidRDefault="00870164" w:rsidP="00870164">
      <w:pPr>
        <w:widowControl w:val="0"/>
        <w:spacing w:before="8" w:after="0" w:line="240" w:lineRule="auto"/>
        <w:rPr>
          <w:rFonts w:eastAsia="Arial" w:cstheme="minorHAnsi"/>
          <w:b/>
          <w:sz w:val="16"/>
        </w:rPr>
      </w:pPr>
    </w:p>
    <w:p w14:paraId="4C0E1FBC" w14:textId="77777777" w:rsidR="00870164" w:rsidRPr="00870164" w:rsidRDefault="00870164" w:rsidP="00870164">
      <w:pPr>
        <w:widowControl w:val="0"/>
        <w:spacing w:before="73" w:after="0" w:line="240" w:lineRule="auto"/>
        <w:ind w:left="120" w:right="112"/>
        <w:jc w:val="both"/>
        <w:rPr>
          <w:rFonts w:eastAsia="Arial" w:cstheme="minorHAnsi"/>
        </w:rPr>
      </w:pPr>
      <w:r w:rsidRPr="00870164">
        <w:rPr>
          <w:rFonts w:eastAsia="Arial" w:cstheme="minorHAnsi"/>
          <w:spacing w:val="-4"/>
        </w:rPr>
        <w:t xml:space="preserve">All work </w:t>
      </w:r>
      <w:r w:rsidRPr="00870164">
        <w:rPr>
          <w:rFonts w:eastAsia="Arial" w:cstheme="minorHAnsi"/>
          <w:spacing w:val="-5"/>
        </w:rPr>
        <w:t xml:space="preserve">shall </w:t>
      </w:r>
      <w:r w:rsidRPr="00870164">
        <w:rPr>
          <w:rFonts w:eastAsia="Arial" w:cstheme="minorHAnsi"/>
        </w:rPr>
        <w:t xml:space="preserve">be </w:t>
      </w:r>
      <w:r w:rsidRPr="00870164">
        <w:rPr>
          <w:rFonts w:eastAsia="Arial" w:cstheme="minorHAnsi"/>
          <w:spacing w:val="-4"/>
        </w:rPr>
        <w:t xml:space="preserve">executed </w:t>
      </w:r>
      <w:r w:rsidRPr="00870164">
        <w:rPr>
          <w:rFonts w:eastAsia="Arial" w:cstheme="minorHAnsi"/>
          <w:spacing w:val="-3"/>
        </w:rPr>
        <w:t xml:space="preserve">in </w:t>
      </w:r>
      <w:r w:rsidRPr="00870164">
        <w:rPr>
          <w:rFonts w:eastAsia="Arial" w:cstheme="minorHAnsi"/>
        </w:rPr>
        <w:t xml:space="preserve">a </w:t>
      </w:r>
      <w:r w:rsidRPr="00870164">
        <w:rPr>
          <w:rFonts w:eastAsia="Arial" w:cstheme="minorHAnsi"/>
          <w:spacing w:val="-5"/>
        </w:rPr>
        <w:t xml:space="preserve">workmanlike </w:t>
      </w:r>
      <w:proofErr w:type="gramStart"/>
      <w:r w:rsidRPr="00870164">
        <w:rPr>
          <w:rFonts w:eastAsia="Arial" w:cstheme="minorHAnsi"/>
          <w:spacing w:val="-4"/>
        </w:rPr>
        <w:t>manner, and</w:t>
      </w:r>
      <w:proofErr w:type="gramEnd"/>
      <w:r w:rsidRPr="00870164">
        <w:rPr>
          <w:rFonts w:eastAsia="Arial" w:cstheme="minorHAnsi"/>
          <w:spacing w:val="-4"/>
        </w:rPr>
        <w:t xml:space="preserve"> shall </w:t>
      </w:r>
      <w:r w:rsidRPr="00870164">
        <w:rPr>
          <w:rFonts w:eastAsia="Arial" w:cstheme="minorHAnsi"/>
          <w:spacing w:val="-5"/>
        </w:rPr>
        <w:t xml:space="preserve">present </w:t>
      </w:r>
      <w:r w:rsidRPr="00870164">
        <w:rPr>
          <w:rFonts w:eastAsia="Arial" w:cstheme="minorHAnsi"/>
        </w:rPr>
        <w:t xml:space="preserve">a </w:t>
      </w:r>
      <w:r w:rsidRPr="00870164">
        <w:rPr>
          <w:rFonts w:eastAsia="Arial" w:cstheme="minorHAnsi"/>
          <w:spacing w:val="-4"/>
        </w:rPr>
        <w:t xml:space="preserve">neat </w:t>
      </w:r>
      <w:r w:rsidRPr="00870164">
        <w:rPr>
          <w:rFonts w:eastAsia="Arial" w:cstheme="minorHAnsi"/>
          <w:spacing w:val="-5"/>
        </w:rPr>
        <w:t xml:space="preserve">appearance when </w:t>
      </w:r>
      <w:r w:rsidRPr="00870164">
        <w:rPr>
          <w:rFonts w:eastAsia="Arial" w:cstheme="minorHAnsi"/>
          <w:spacing w:val="-4"/>
        </w:rPr>
        <w:t xml:space="preserve">completed. Services </w:t>
      </w:r>
      <w:r w:rsidRPr="00870164">
        <w:rPr>
          <w:rFonts w:eastAsia="Arial" w:cstheme="minorHAnsi"/>
          <w:spacing w:val="-3"/>
        </w:rPr>
        <w:t xml:space="preserve">rendered shall follow the Scope of </w:t>
      </w:r>
      <w:r w:rsidRPr="00870164">
        <w:rPr>
          <w:rFonts w:eastAsia="Arial" w:cstheme="minorHAnsi"/>
        </w:rPr>
        <w:t xml:space="preserve">Work </w:t>
      </w:r>
      <w:r w:rsidRPr="00870164">
        <w:rPr>
          <w:rFonts w:eastAsia="Arial" w:cstheme="minorHAnsi"/>
          <w:spacing w:val="-3"/>
        </w:rPr>
        <w:t xml:space="preserve">and these </w:t>
      </w:r>
      <w:r w:rsidRPr="00870164">
        <w:rPr>
          <w:rFonts w:eastAsia="Arial" w:cstheme="minorHAnsi"/>
          <w:spacing w:val="-4"/>
        </w:rPr>
        <w:t xml:space="preserve">Special Provisions, subject </w:t>
      </w:r>
      <w:r w:rsidRPr="00870164">
        <w:rPr>
          <w:rFonts w:eastAsia="Arial" w:cstheme="minorHAnsi"/>
        </w:rPr>
        <w:t>to inspection and approval of the Contract Administrator.</w:t>
      </w:r>
    </w:p>
    <w:p w14:paraId="54E44B28" w14:textId="77777777" w:rsidR="00870164" w:rsidRPr="00870164" w:rsidRDefault="00870164" w:rsidP="00870164">
      <w:pPr>
        <w:widowControl w:val="0"/>
        <w:spacing w:before="73" w:after="0" w:line="240" w:lineRule="auto"/>
        <w:ind w:left="120" w:right="112"/>
        <w:jc w:val="both"/>
        <w:rPr>
          <w:rFonts w:eastAsia="Arial" w:cstheme="minorHAnsi"/>
        </w:rPr>
      </w:pPr>
    </w:p>
    <w:p w14:paraId="552431E5" w14:textId="77777777" w:rsidR="00870164" w:rsidRPr="00870164" w:rsidRDefault="00870164" w:rsidP="00870164">
      <w:pPr>
        <w:widowControl w:val="0"/>
        <w:tabs>
          <w:tab w:val="left" w:pos="841"/>
        </w:tabs>
        <w:spacing w:after="0" w:line="240" w:lineRule="auto"/>
        <w:jc w:val="both"/>
        <w:outlineLvl w:val="1"/>
        <w:rPr>
          <w:rFonts w:eastAsia="Arial" w:cstheme="minorHAnsi"/>
          <w:b/>
          <w:bCs/>
          <w:u w:color="000000"/>
        </w:rPr>
      </w:pPr>
      <w:r w:rsidRPr="00870164">
        <w:rPr>
          <w:rFonts w:eastAsia="Arial" w:cstheme="minorHAnsi"/>
          <w:b/>
          <w:bCs/>
          <w:spacing w:val="6"/>
          <w:u w:val="thick" w:color="000000"/>
        </w:rPr>
        <w:t xml:space="preserve">RE-EXECUTION </w:t>
      </w:r>
      <w:r w:rsidRPr="00870164">
        <w:rPr>
          <w:rFonts w:eastAsia="Arial" w:cstheme="minorHAnsi"/>
          <w:b/>
          <w:bCs/>
          <w:spacing w:val="4"/>
          <w:u w:val="thick" w:color="000000"/>
        </w:rPr>
        <w:t>OF</w:t>
      </w:r>
      <w:r w:rsidRPr="00870164">
        <w:rPr>
          <w:rFonts w:eastAsia="Arial" w:cstheme="minorHAnsi"/>
          <w:b/>
          <w:bCs/>
          <w:spacing w:val="39"/>
          <w:u w:val="thick" w:color="000000"/>
        </w:rPr>
        <w:t xml:space="preserve"> </w:t>
      </w:r>
      <w:r w:rsidRPr="00870164">
        <w:rPr>
          <w:rFonts w:eastAsia="Arial" w:cstheme="minorHAnsi"/>
          <w:b/>
          <w:bCs/>
          <w:spacing w:val="5"/>
          <w:u w:val="thick" w:color="000000"/>
        </w:rPr>
        <w:t>WORK</w:t>
      </w:r>
    </w:p>
    <w:p w14:paraId="689AFB66" w14:textId="77777777" w:rsidR="00870164" w:rsidRPr="00870164" w:rsidRDefault="00870164" w:rsidP="00870164">
      <w:pPr>
        <w:widowControl w:val="0"/>
        <w:spacing w:before="11" w:after="0" w:line="240" w:lineRule="auto"/>
        <w:rPr>
          <w:rFonts w:eastAsia="Arial" w:cstheme="minorHAnsi"/>
          <w:b/>
          <w:sz w:val="16"/>
        </w:rPr>
      </w:pPr>
    </w:p>
    <w:p w14:paraId="1CAB76C3" w14:textId="77777777" w:rsidR="00870164" w:rsidRPr="00870164" w:rsidRDefault="00870164" w:rsidP="00870164">
      <w:pPr>
        <w:widowControl w:val="0"/>
        <w:spacing w:before="73" w:after="0" w:line="240" w:lineRule="auto"/>
        <w:ind w:left="119" w:right="117"/>
        <w:jc w:val="both"/>
        <w:rPr>
          <w:rFonts w:eastAsia="Arial" w:cstheme="minorHAnsi"/>
        </w:rPr>
      </w:pPr>
      <w:r w:rsidRPr="00870164">
        <w:rPr>
          <w:rFonts w:eastAsia="Arial" w:cstheme="minorHAnsi"/>
          <w:spacing w:val="2"/>
        </w:rPr>
        <w:t xml:space="preserve">The Contractor </w:t>
      </w:r>
      <w:r w:rsidRPr="00870164">
        <w:rPr>
          <w:rFonts w:eastAsia="Arial" w:cstheme="minorHAnsi"/>
          <w:spacing w:val="3"/>
        </w:rPr>
        <w:t xml:space="preserve">shall re-execute </w:t>
      </w:r>
      <w:r w:rsidRPr="00870164">
        <w:rPr>
          <w:rFonts w:eastAsia="Arial" w:cstheme="minorHAnsi"/>
          <w:spacing w:val="2"/>
        </w:rPr>
        <w:t xml:space="preserve">any </w:t>
      </w:r>
      <w:r w:rsidRPr="00870164">
        <w:rPr>
          <w:rFonts w:eastAsia="Arial" w:cstheme="minorHAnsi"/>
        </w:rPr>
        <w:t xml:space="preserve">work </w:t>
      </w:r>
      <w:r w:rsidRPr="00870164">
        <w:rPr>
          <w:rFonts w:eastAsia="Arial" w:cstheme="minorHAnsi"/>
          <w:spacing w:val="2"/>
        </w:rPr>
        <w:t xml:space="preserve">that fails </w:t>
      </w:r>
      <w:r w:rsidRPr="00870164">
        <w:rPr>
          <w:rFonts w:eastAsia="Arial" w:cstheme="minorHAnsi"/>
        </w:rPr>
        <w:t xml:space="preserve">to </w:t>
      </w:r>
      <w:r w:rsidRPr="00870164">
        <w:rPr>
          <w:rFonts w:eastAsia="Arial" w:cstheme="minorHAnsi"/>
          <w:spacing w:val="2"/>
        </w:rPr>
        <w:t xml:space="preserve">conform </w:t>
      </w:r>
      <w:r w:rsidRPr="00870164">
        <w:rPr>
          <w:rFonts w:eastAsia="Arial" w:cstheme="minorHAnsi"/>
        </w:rPr>
        <w:t xml:space="preserve">to </w:t>
      </w:r>
      <w:r w:rsidRPr="00870164">
        <w:rPr>
          <w:rFonts w:eastAsia="Arial" w:cstheme="minorHAnsi"/>
          <w:spacing w:val="2"/>
        </w:rPr>
        <w:t xml:space="preserve">the </w:t>
      </w:r>
      <w:r w:rsidRPr="00870164">
        <w:rPr>
          <w:rFonts w:eastAsia="Arial" w:cstheme="minorHAnsi"/>
          <w:spacing w:val="3"/>
        </w:rPr>
        <w:t xml:space="preserve">requirements </w:t>
      </w:r>
      <w:r w:rsidRPr="00870164">
        <w:rPr>
          <w:rFonts w:eastAsia="Arial" w:cstheme="minorHAnsi"/>
        </w:rPr>
        <w:t xml:space="preserve">of </w:t>
      </w:r>
      <w:r w:rsidRPr="00870164">
        <w:rPr>
          <w:rFonts w:eastAsia="Arial" w:cstheme="minorHAnsi"/>
          <w:spacing w:val="2"/>
        </w:rPr>
        <w:t xml:space="preserve">the </w:t>
      </w:r>
      <w:r w:rsidRPr="00870164">
        <w:rPr>
          <w:rFonts w:eastAsia="Arial" w:cstheme="minorHAnsi"/>
          <w:spacing w:val="4"/>
        </w:rPr>
        <w:t xml:space="preserve">contract </w:t>
      </w:r>
      <w:r w:rsidRPr="00870164">
        <w:rPr>
          <w:rFonts w:eastAsia="Arial" w:cstheme="minorHAnsi"/>
          <w:spacing w:val="3"/>
        </w:rPr>
        <w:t xml:space="preserve">and </w:t>
      </w:r>
      <w:r w:rsidRPr="00870164">
        <w:rPr>
          <w:rFonts w:eastAsia="Arial" w:cstheme="minorHAnsi"/>
          <w:spacing w:val="4"/>
        </w:rPr>
        <w:t xml:space="preserve">shall immediately remedy </w:t>
      </w:r>
      <w:r w:rsidRPr="00870164">
        <w:rPr>
          <w:rFonts w:eastAsia="Arial" w:cstheme="minorHAnsi"/>
          <w:spacing w:val="2"/>
        </w:rPr>
        <w:t xml:space="preserve">any </w:t>
      </w:r>
      <w:r w:rsidRPr="00870164">
        <w:rPr>
          <w:rFonts w:eastAsia="Arial" w:cstheme="minorHAnsi"/>
          <w:spacing w:val="4"/>
        </w:rPr>
        <w:t xml:space="preserve">defects </w:t>
      </w:r>
      <w:r w:rsidRPr="00870164">
        <w:rPr>
          <w:rFonts w:eastAsia="Arial" w:cstheme="minorHAnsi"/>
          <w:spacing w:val="3"/>
        </w:rPr>
        <w:t xml:space="preserve">due </w:t>
      </w:r>
      <w:r w:rsidRPr="00870164">
        <w:rPr>
          <w:rFonts w:eastAsia="Arial" w:cstheme="minorHAnsi"/>
          <w:spacing w:val="4"/>
        </w:rPr>
        <w:t xml:space="preserve">to faulty workmanship    </w:t>
      </w:r>
      <w:r w:rsidRPr="00870164">
        <w:rPr>
          <w:rFonts w:eastAsia="Arial" w:cstheme="minorHAnsi"/>
          <w:spacing w:val="3"/>
        </w:rPr>
        <w:t xml:space="preserve">by the </w:t>
      </w:r>
      <w:r w:rsidRPr="00870164">
        <w:rPr>
          <w:rFonts w:eastAsia="Arial" w:cstheme="minorHAnsi"/>
        </w:rPr>
        <w:t>Contractor. Should the Contractor fail to comply, the State reserves the right to engage the services of another company to perform the services and to deduct such costs from monies due to the</w:t>
      </w:r>
      <w:r w:rsidRPr="00870164">
        <w:rPr>
          <w:rFonts w:eastAsia="Arial" w:cstheme="minorHAnsi"/>
          <w:spacing w:val="-16"/>
        </w:rPr>
        <w:t xml:space="preserve"> </w:t>
      </w:r>
      <w:r w:rsidRPr="00870164">
        <w:rPr>
          <w:rFonts w:eastAsia="Arial" w:cstheme="minorHAnsi"/>
        </w:rPr>
        <w:t>Contractor.</w:t>
      </w:r>
    </w:p>
    <w:p w14:paraId="78F7D03B" w14:textId="77777777" w:rsidR="00870164" w:rsidRPr="00870164" w:rsidRDefault="00870164" w:rsidP="00870164">
      <w:pPr>
        <w:widowControl w:val="0"/>
        <w:spacing w:before="73" w:after="0" w:line="240" w:lineRule="auto"/>
        <w:ind w:left="120" w:right="112"/>
        <w:jc w:val="both"/>
        <w:rPr>
          <w:rFonts w:eastAsia="Arial" w:cstheme="minorHAnsi"/>
        </w:rPr>
      </w:pPr>
    </w:p>
    <w:p w14:paraId="55FC6CE1" w14:textId="77777777" w:rsidR="00870164" w:rsidRPr="00870164" w:rsidRDefault="00870164" w:rsidP="00870164">
      <w:pPr>
        <w:rPr>
          <w:rFonts w:cstheme="minorHAnsi"/>
          <w:sz w:val="24"/>
          <w:szCs w:val="24"/>
        </w:rPr>
      </w:pPr>
    </w:p>
    <w:p w14:paraId="4FE9E0E8" w14:textId="77777777" w:rsidR="00870164" w:rsidRPr="00870164" w:rsidRDefault="00870164" w:rsidP="00870164">
      <w:pPr>
        <w:rPr>
          <w:rFonts w:cstheme="minorHAnsi"/>
          <w:b/>
          <w:bCs/>
          <w:sz w:val="24"/>
          <w:szCs w:val="24"/>
          <w:u w:val="single"/>
        </w:rPr>
      </w:pPr>
    </w:p>
    <w:p w14:paraId="5A661712" w14:textId="77777777" w:rsidR="00870164" w:rsidRPr="00870164" w:rsidRDefault="00870164" w:rsidP="00870164">
      <w:pPr>
        <w:ind w:left="720"/>
        <w:contextualSpacing/>
        <w:rPr>
          <w:rFonts w:cstheme="minorHAnsi"/>
          <w:sz w:val="24"/>
          <w:szCs w:val="24"/>
        </w:rPr>
      </w:pPr>
    </w:p>
    <w:p w14:paraId="198FF1DF" w14:textId="77777777" w:rsidR="00870164" w:rsidRPr="00870164" w:rsidRDefault="00870164" w:rsidP="00870164">
      <w:pPr>
        <w:ind w:left="720"/>
        <w:contextualSpacing/>
        <w:rPr>
          <w:rFonts w:cstheme="minorHAnsi"/>
          <w:sz w:val="24"/>
          <w:szCs w:val="24"/>
        </w:rPr>
      </w:pPr>
    </w:p>
    <w:p w14:paraId="423EB3CE" w14:textId="77777777" w:rsidR="00870164" w:rsidRPr="00870164" w:rsidRDefault="00870164" w:rsidP="00870164">
      <w:pPr>
        <w:ind w:left="720"/>
        <w:contextualSpacing/>
        <w:rPr>
          <w:rFonts w:cstheme="minorHAnsi"/>
          <w:sz w:val="24"/>
          <w:szCs w:val="24"/>
        </w:rPr>
      </w:pPr>
    </w:p>
    <w:p w14:paraId="7A84BDB9" w14:textId="77777777" w:rsidR="00870164" w:rsidRPr="00870164" w:rsidRDefault="00870164" w:rsidP="00870164">
      <w:pPr>
        <w:ind w:left="720"/>
        <w:contextualSpacing/>
        <w:rPr>
          <w:rFonts w:cstheme="minorHAnsi"/>
          <w:sz w:val="24"/>
          <w:szCs w:val="24"/>
        </w:rPr>
      </w:pPr>
    </w:p>
    <w:p w14:paraId="516F64E2" w14:textId="77777777" w:rsidR="00870164" w:rsidRPr="00870164" w:rsidRDefault="00870164" w:rsidP="00870164">
      <w:pPr>
        <w:ind w:left="720"/>
        <w:contextualSpacing/>
        <w:rPr>
          <w:rFonts w:cstheme="minorHAnsi"/>
          <w:sz w:val="24"/>
          <w:szCs w:val="24"/>
        </w:rPr>
      </w:pPr>
    </w:p>
    <w:p w14:paraId="397E038D" w14:textId="77777777" w:rsidR="00870164" w:rsidRPr="00870164" w:rsidRDefault="00870164" w:rsidP="00870164">
      <w:pPr>
        <w:ind w:left="720"/>
        <w:contextualSpacing/>
        <w:rPr>
          <w:rFonts w:cstheme="minorHAnsi"/>
          <w:sz w:val="24"/>
          <w:szCs w:val="24"/>
        </w:rPr>
      </w:pPr>
    </w:p>
    <w:p w14:paraId="325AFCB5" w14:textId="77777777" w:rsidR="00870164" w:rsidRPr="00870164" w:rsidRDefault="00870164" w:rsidP="00870164">
      <w:pPr>
        <w:ind w:left="720"/>
        <w:contextualSpacing/>
        <w:rPr>
          <w:rFonts w:cstheme="minorHAnsi"/>
          <w:sz w:val="24"/>
          <w:szCs w:val="24"/>
        </w:rPr>
      </w:pPr>
    </w:p>
    <w:p w14:paraId="679D8657" w14:textId="77777777" w:rsidR="00870164" w:rsidRPr="00870164" w:rsidRDefault="00870164" w:rsidP="00870164">
      <w:pPr>
        <w:ind w:left="720"/>
        <w:contextualSpacing/>
        <w:rPr>
          <w:rFonts w:cstheme="minorHAnsi"/>
          <w:sz w:val="24"/>
          <w:szCs w:val="24"/>
        </w:rPr>
      </w:pPr>
    </w:p>
    <w:p w14:paraId="2137A899" w14:textId="77777777" w:rsidR="00870164" w:rsidRPr="00870164" w:rsidRDefault="00870164" w:rsidP="00870164">
      <w:pPr>
        <w:ind w:left="720"/>
        <w:contextualSpacing/>
        <w:rPr>
          <w:rFonts w:cstheme="minorHAnsi"/>
          <w:sz w:val="24"/>
          <w:szCs w:val="24"/>
        </w:rPr>
      </w:pPr>
    </w:p>
    <w:p w14:paraId="6F4BCC1F" w14:textId="77777777" w:rsidR="00870164" w:rsidRPr="00870164" w:rsidRDefault="00870164" w:rsidP="00870164">
      <w:pPr>
        <w:ind w:left="720"/>
        <w:contextualSpacing/>
        <w:rPr>
          <w:rFonts w:cstheme="minorHAnsi"/>
          <w:sz w:val="24"/>
          <w:szCs w:val="24"/>
        </w:rPr>
      </w:pPr>
    </w:p>
    <w:p w14:paraId="49E2B999" w14:textId="77777777" w:rsidR="00870164" w:rsidRPr="00870164" w:rsidRDefault="00870164" w:rsidP="00870164">
      <w:pPr>
        <w:ind w:left="720"/>
        <w:contextualSpacing/>
        <w:rPr>
          <w:rFonts w:cstheme="minorHAnsi"/>
          <w:sz w:val="24"/>
          <w:szCs w:val="24"/>
        </w:rPr>
      </w:pPr>
    </w:p>
    <w:p w14:paraId="148582EE" w14:textId="77777777" w:rsidR="003A4A81" w:rsidRDefault="00000000"/>
    <w:sectPr w:rsidR="003A4A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ACC61" w14:textId="77777777" w:rsidR="00CA3784" w:rsidRDefault="00CA3784">
      <w:pPr>
        <w:spacing w:after="0" w:line="240" w:lineRule="auto"/>
      </w:pPr>
      <w:r>
        <w:separator/>
      </w:r>
    </w:p>
  </w:endnote>
  <w:endnote w:type="continuationSeparator" w:id="0">
    <w:p w14:paraId="7935F70A" w14:textId="77777777" w:rsidR="00CA3784" w:rsidRDefault="00CA3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B6C84" w14:textId="4C87083F" w:rsidR="005B4DE9" w:rsidRDefault="0087016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9F6F1A2" wp14:editId="61DF3F2A">
              <wp:simplePos x="0" y="0"/>
              <wp:positionH relativeFrom="page">
                <wp:posOffset>3829050</wp:posOffset>
              </wp:positionH>
              <wp:positionV relativeFrom="page">
                <wp:posOffset>9484995</wp:posOffset>
              </wp:positionV>
              <wp:extent cx="114300" cy="152400"/>
              <wp:effectExtent l="0" t="0" r="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09F88" w14:textId="77777777" w:rsidR="005B4DE9" w:rsidRDefault="00861086">
                          <w:pPr>
                            <w:spacing w:line="224" w:lineRule="exact"/>
                            <w:ind w:left="40"/>
                            <w:rPr>
                              <w:rFonts w:ascii="Times New Roman"/>
                              <w:sz w:val="20"/>
                            </w:rPr>
                          </w:pPr>
                          <w:r>
                            <w:fldChar w:fldCharType="begin"/>
                          </w:r>
                          <w:r>
                            <w:rPr>
                              <w:rFonts w:ascii="Times New Roman"/>
                              <w:w w:val="99"/>
                              <w:sz w:val="20"/>
                            </w:rPr>
                            <w:instrText xml:space="preserve"> PAGE </w:instrText>
                          </w:r>
                          <w:r>
                            <w:fldChar w:fldCharType="separate"/>
                          </w:r>
                          <w: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F6F1A2" id="_x0000_t202" coordsize="21600,21600" o:spt="202" path="m,l,21600r21600,l21600,xe">
              <v:stroke joinstyle="miter"/>
              <v:path gradientshapeok="t" o:connecttype="rect"/>
            </v:shapetype>
            <v:shape id="Text Box 1" o:spid="_x0000_s1026" type="#_x0000_t202" style="position:absolute;margin-left:301.5pt;margin-top:746.85pt;width:9pt;height: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" filled="f" stroked="f">
              <v:textbox inset="0,0,0,0">
                <w:txbxContent>
                  <w:p w14:paraId="31A09F88" w14:textId="77777777" w:rsidR="005B4DE9" w:rsidRDefault="00861086">
                    <w:pPr>
                      <w:spacing w:line="224" w:lineRule="exact"/>
                      <w:ind w:left="40"/>
                      <w:rPr>
                        <w:rFonts w:ascii="Times New Roman"/>
                        <w:sz w:val="20"/>
                      </w:rPr>
                    </w:pPr>
                    <w:r>
                      <w:fldChar w:fldCharType="begin"/>
                    </w:r>
                    <w:r>
                      <w:rPr>
                        <w:rFonts w:ascii="Times New Roman"/>
                        <w:w w:val="99"/>
                        <w:sz w:val="20"/>
                      </w:rPr>
                      <w:instrText xml:space="preserve"> PAGE </w:instrText>
                    </w:r>
                    <w:r>
                      <w:fldChar w:fldCharType="separate"/>
                    </w:r>
                    <w: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9168E" w14:textId="77777777" w:rsidR="00CA3784" w:rsidRDefault="00CA3784">
      <w:pPr>
        <w:spacing w:after="0" w:line="240" w:lineRule="auto"/>
      </w:pPr>
      <w:r>
        <w:separator/>
      </w:r>
    </w:p>
  </w:footnote>
  <w:footnote w:type="continuationSeparator" w:id="0">
    <w:p w14:paraId="5B23388D" w14:textId="77777777" w:rsidR="00CA3784" w:rsidRDefault="00CA37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5B1D02"/>
    <w:multiLevelType w:val="hybridMultilevel"/>
    <w:tmpl w:val="5B68363E"/>
    <w:lvl w:ilvl="0" w:tplc="64406F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C20EA7"/>
    <w:multiLevelType w:val="hybridMultilevel"/>
    <w:tmpl w:val="E998188C"/>
    <w:lvl w:ilvl="0" w:tplc="5E204A82">
      <w:start w:val="1"/>
      <w:numFmt w:val="decimal"/>
      <w:lvlText w:val="%1."/>
      <w:lvlJc w:val="left"/>
      <w:pPr>
        <w:ind w:left="1320" w:hanging="60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6A5E30"/>
    <w:multiLevelType w:val="hybridMultilevel"/>
    <w:tmpl w:val="16807ABC"/>
    <w:lvl w:ilvl="0" w:tplc="FF26EA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B8A0BD1"/>
    <w:multiLevelType w:val="hybridMultilevel"/>
    <w:tmpl w:val="4BA0A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6703611">
    <w:abstractNumId w:val="0"/>
  </w:num>
  <w:num w:numId="2" w16cid:durableId="1301769414">
    <w:abstractNumId w:val="1"/>
  </w:num>
  <w:num w:numId="3" w16cid:durableId="877547772">
    <w:abstractNumId w:val="2"/>
  </w:num>
  <w:num w:numId="4" w16cid:durableId="6967813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164"/>
    <w:rsid w:val="00062E20"/>
    <w:rsid w:val="001147B4"/>
    <w:rsid w:val="001830AE"/>
    <w:rsid w:val="001D6E54"/>
    <w:rsid w:val="00201749"/>
    <w:rsid w:val="0047151D"/>
    <w:rsid w:val="00472889"/>
    <w:rsid w:val="006A2776"/>
    <w:rsid w:val="006E2F53"/>
    <w:rsid w:val="00861086"/>
    <w:rsid w:val="00870164"/>
    <w:rsid w:val="00925C10"/>
    <w:rsid w:val="00926762"/>
    <w:rsid w:val="00B52A2E"/>
    <w:rsid w:val="00B56986"/>
    <w:rsid w:val="00CA3784"/>
    <w:rsid w:val="00D01C9F"/>
    <w:rsid w:val="00DB0277"/>
    <w:rsid w:val="00DC4E08"/>
    <w:rsid w:val="00EA7316"/>
    <w:rsid w:val="00F23858"/>
    <w:rsid w:val="00F60B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3022D"/>
  <w15:chartTrackingRefBased/>
  <w15:docId w15:val="{9E7B6DDA-9098-4889-BDC4-C90B2EE63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870164"/>
    <w:pPr>
      <w:spacing w:after="120"/>
    </w:pPr>
  </w:style>
  <w:style w:type="character" w:customStyle="1" w:styleId="BodyTextChar">
    <w:name w:val="Body Text Char"/>
    <w:basedOn w:val="DefaultParagraphFont"/>
    <w:link w:val="BodyText"/>
    <w:uiPriority w:val="99"/>
    <w:semiHidden/>
    <w:rsid w:val="00870164"/>
  </w:style>
  <w:style w:type="paragraph" w:styleId="ListParagraph">
    <w:name w:val="List Paragraph"/>
    <w:basedOn w:val="Normal"/>
    <w:uiPriority w:val="34"/>
    <w:qFormat/>
    <w:rsid w:val="001147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endors.ehawaii.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1895</Words>
  <Characters>10803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Tsuchiya, David H</dc:creator>
  <cp:keywords/>
  <dc:description/>
  <cp:lastModifiedBy>Tsuchiya, David H</cp:lastModifiedBy>
  <cp:revision>2</cp:revision>
  <dcterms:created xsi:type="dcterms:W3CDTF">2024-05-09T22:58:00Z</dcterms:created>
  <dcterms:modified xsi:type="dcterms:W3CDTF">2024-05-09T22:58:00Z</dcterms:modified>
</cp:coreProperties>
</file>